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26699" w14:textId="44BD5F90" w:rsidR="009D23FA" w:rsidRPr="00486865" w:rsidRDefault="009A5C3E" w:rsidP="00506F3A">
      <w:pPr>
        <w:pStyle w:val="BodyA"/>
        <w:ind w:right="-180"/>
        <w:jc w:val="center"/>
        <w:rPr>
          <w:rFonts w:ascii="Calibri" w:hAnsi="Calibri" w:cs="Calibri"/>
          <w:b/>
          <w:bCs/>
          <w:sz w:val="32"/>
          <w:szCs w:val="32"/>
        </w:rPr>
      </w:pPr>
      <w:r w:rsidRPr="00486865">
        <w:rPr>
          <w:rFonts w:ascii="Calibri" w:hAnsi="Calibri" w:cs="Calibri"/>
          <w:b/>
          <w:bCs/>
          <w:sz w:val="32"/>
          <w:szCs w:val="32"/>
        </w:rPr>
        <w:t xml:space="preserve">NATIONAL ASSOCIATION OF STATE UTILITY </w:t>
      </w:r>
    </w:p>
    <w:p w14:paraId="294E07BB" w14:textId="77777777" w:rsidR="00486865" w:rsidRPr="00486865" w:rsidRDefault="009A5C3E" w:rsidP="00506F3A">
      <w:pPr>
        <w:pStyle w:val="BodyA"/>
        <w:ind w:right="-180"/>
        <w:jc w:val="center"/>
        <w:rPr>
          <w:rFonts w:ascii="Calibri" w:hAnsi="Calibri" w:cs="Calibri"/>
          <w:b/>
          <w:bCs/>
          <w:sz w:val="32"/>
          <w:szCs w:val="32"/>
        </w:rPr>
      </w:pPr>
      <w:r w:rsidRPr="00486865">
        <w:rPr>
          <w:rFonts w:ascii="Calibri" w:hAnsi="Calibri" w:cs="Calibri"/>
          <w:b/>
          <w:bCs/>
          <w:sz w:val="32"/>
          <w:szCs w:val="32"/>
        </w:rPr>
        <w:t>CONSUMER ADVOCATES</w:t>
      </w:r>
      <w:r w:rsidR="00A06E92" w:rsidRPr="00486865">
        <w:rPr>
          <w:rFonts w:ascii="Calibri" w:hAnsi="Calibri" w:cs="Calibri"/>
          <w:b/>
          <w:bCs/>
          <w:sz w:val="32"/>
          <w:szCs w:val="32"/>
        </w:rPr>
        <w:t xml:space="preserve"> </w:t>
      </w:r>
    </w:p>
    <w:p w14:paraId="4583A954" w14:textId="318B478F" w:rsidR="00874BBC" w:rsidRPr="00486865" w:rsidRDefault="00A06E92" w:rsidP="00506F3A">
      <w:pPr>
        <w:pStyle w:val="BodyA"/>
        <w:ind w:right="-180"/>
        <w:jc w:val="center"/>
        <w:rPr>
          <w:rFonts w:ascii="Calibri" w:eastAsia="Cochin" w:hAnsi="Calibri" w:cs="Calibri"/>
          <w:b/>
          <w:bCs/>
          <w:sz w:val="32"/>
          <w:szCs w:val="32"/>
        </w:rPr>
      </w:pPr>
      <w:r w:rsidRPr="00486865">
        <w:rPr>
          <w:rFonts w:ascii="Calibri" w:hAnsi="Calibri" w:cs="Calibri"/>
          <w:b/>
          <w:bCs/>
          <w:caps/>
          <w:sz w:val="32"/>
          <w:szCs w:val="32"/>
        </w:rPr>
        <w:t xml:space="preserve">Water Committee </w:t>
      </w:r>
    </w:p>
    <w:p w14:paraId="6703DD98" w14:textId="77777777" w:rsidR="00874BBC" w:rsidRPr="00486865" w:rsidRDefault="00874BBC" w:rsidP="00506F3A">
      <w:pPr>
        <w:pStyle w:val="BodyA"/>
        <w:ind w:right="-180"/>
        <w:jc w:val="center"/>
        <w:rPr>
          <w:rFonts w:ascii="Calibri" w:eastAsia="Cochin" w:hAnsi="Calibri" w:cs="Calibri"/>
          <w:sz w:val="24"/>
          <w:szCs w:val="24"/>
        </w:rPr>
      </w:pPr>
    </w:p>
    <w:p w14:paraId="06E265F8" w14:textId="0F0E3B9A" w:rsidR="00B67A3E" w:rsidRPr="00486865" w:rsidRDefault="00711203" w:rsidP="00506F3A">
      <w:pPr>
        <w:pStyle w:val="BodyA"/>
        <w:ind w:right="-180"/>
        <w:jc w:val="center"/>
        <w:rPr>
          <w:rFonts w:ascii="Calibri" w:hAnsi="Calibri" w:cs="Calibri"/>
          <w:b/>
          <w:bCs/>
          <w:sz w:val="28"/>
          <w:szCs w:val="28"/>
        </w:rPr>
      </w:pPr>
      <w:r w:rsidRPr="00486865">
        <w:rPr>
          <w:rFonts w:ascii="Calibri" w:hAnsi="Calibri" w:cs="Calibri"/>
          <w:b/>
          <w:bCs/>
          <w:sz w:val="28"/>
          <w:szCs w:val="28"/>
        </w:rPr>
        <w:t>20</w:t>
      </w:r>
      <w:r w:rsidR="00A00BDE" w:rsidRPr="00486865">
        <w:rPr>
          <w:rFonts w:ascii="Calibri" w:hAnsi="Calibri" w:cs="Calibri"/>
          <w:b/>
          <w:bCs/>
          <w:sz w:val="28"/>
          <w:szCs w:val="28"/>
        </w:rPr>
        <w:t>22</w:t>
      </w:r>
      <w:r w:rsidR="004D373C" w:rsidRPr="00486865">
        <w:rPr>
          <w:rFonts w:ascii="Calibri" w:hAnsi="Calibri" w:cs="Calibri"/>
          <w:b/>
          <w:bCs/>
          <w:sz w:val="28"/>
          <w:szCs w:val="28"/>
        </w:rPr>
        <w:t xml:space="preserve"> </w:t>
      </w:r>
      <w:r w:rsidR="00486865" w:rsidRPr="00486865">
        <w:rPr>
          <w:rFonts w:ascii="Calibri" w:hAnsi="Calibri" w:cs="Calibri"/>
          <w:b/>
          <w:bCs/>
          <w:sz w:val="28"/>
          <w:szCs w:val="28"/>
        </w:rPr>
        <w:t xml:space="preserve">WATER </w:t>
      </w:r>
      <w:r w:rsidR="00CB27C9">
        <w:rPr>
          <w:rFonts w:ascii="Calibri" w:hAnsi="Calibri" w:cs="Calibri"/>
          <w:b/>
          <w:bCs/>
          <w:sz w:val="28"/>
          <w:szCs w:val="28"/>
        </w:rPr>
        <w:t>CONFERENCE</w:t>
      </w:r>
    </w:p>
    <w:p w14:paraId="0EAD11EB" w14:textId="5133E38F" w:rsidR="00486865" w:rsidRPr="00486865" w:rsidRDefault="00486865" w:rsidP="00506F3A">
      <w:pPr>
        <w:pStyle w:val="BodyA"/>
        <w:ind w:right="-180"/>
        <w:jc w:val="center"/>
        <w:rPr>
          <w:rFonts w:ascii="Calibri" w:hAnsi="Calibri" w:cs="Calibri"/>
          <w:b/>
          <w:bCs/>
          <w:sz w:val="24"/>
          <w:szCs w:val="24"/>
        </w:rPr>
      </w:pPr>
      <w:r w:rsidRPr="00486865">
        <w:rPr>
          <w:rFonts w:ascii="Calibri" w:hAnsi="Calibri" w:cs="Calibri"/>
          <w:b/>
          <w:bCs/>
          <w:sz w:val="24"/>
          <w:szCs w:val="24"/>
        </w:rPr>
        <w:t>Virtual</w:t>
      </w:r>
    </w:p>
    <w:p w14:paraId="4EADCD8C" w14:textId="0D4D570E" w:rsidR="00486865" w:rsidRPr="00486865" w:rsidRDefault="00486865" w:rsidP="00506F3A">
      <w:pPr>
        <w:pStyle w:val="BodyA"/>
        <w:ind w:right="-180"/>
        <w:jc w:val="center"/>
        <w:rPr>
          <w:rFonts w:ascii="Calibri" w:hAnsi="Calibri" w:cs="Calibri"/>
          <w:b/>
          <w:bCs/>
          <w:sz w:val="24"/>
          <w:szCs w:val="24"/>
        </w:rPr>
      </w:pPr>
      <w:r w:rsidRPr="00486865">
        <w:rPr>
          <w:rFonts w:ascii="Calibri" w:hAnsi="Calibri" w:cs="Calibri"/>
          <w:b/>
          <w:bCs/>
          <w:sz w:val="24"/>
          <w:szCs w:val="24"/>
        </w:rPr>
        <w:t>June 30, 2022</w:t>
      </w:r>
    </w:p>
    <w:p w14:paraId="08D7E8FA" w14:textId="77777777" w:rsidR="0016790E" w:rsidRPr="00486865" w:rsidRDefault="0016790E" w:rsidP="002D0BC8">
      <w:pPr>
        <w:pStyle w:val="BodyA"/>
        <w:ind w:right="-180"/>
        <w:rPr>
          <w:rFonts w:ascii="Calibri" w:hAnsi="Calibri" w:cs="Calibri"/>
          <w:sz w:val="20"/>
          <w:szCs w:val="20"/>
        </w:rPr>
      </w:pPr>
    </w:p>
    <w:p w14:paraId="06E1E31D" w14:textId="675B11BE" w:rsidR="00986B64" w:rsidRPr="00486865" w:rsidRDefault="00986B64" w:rsidP="00E8064C">
      <w:pPr>
        <w:pStyle w:val="BodyA"/>
        <w:ind w:right="-180"/>
        <w:rPr>
          <w:rFonts w:ascii="Calibri" w:hAnsi="Calibri" w:cs="Calibri"/>
          <w:bCs/>
          <w:sz w:val="20"/>
          <w:szCs w:val="20"/>
        </w:rPr>
      </w:pPr>
      <w:r w:rsidRPr="00486865">
        <w:rPr>
          <w:rFonts w:ascii="Calibri" w:hAnsi="Calibri" w:cs="Calibri"/>
          <w:bCs/>
          <w:sz w:val="20"/>
          <w:szCs w:val="20"/>
        </w:rPr>
        <w:tab/>
      </w:r>
    </w:p>
    <w:p w14:paraId="6D6C35B3" w14:textId="0C133D8D" w:rsidR="00A00BDE" w:rsidRPr="00437177" w:rsidRDefault="00A06E92" w:rsidP="00A00BDE">
      <w:pPr>
        <w:pStyle w:val="BodyA"/>
        <w:tabs>
          <w:tab w:val="left" w:pos="1800"/>
        </w:tabs>
        <w:ind w:right="-180"/>
        <w:rPr>
          <w:rFonts w:ascii="Calibri" w:hAnsi="Calibri" w:cs="Calibri"/>
          <w:b/>
          <w:bCs/>
          <w:sz w:val="20"/>
          <w:szCs w:val="20"/>
          <w:u w:val="single"/>
        </w:rPr>
      </w:pPr>
      <w:r w:rsidRPr="00486865">
        <w:rPr>
          <w:rFonts w:ascii="Calibri" w:hAnsi="Calibri" w:cs="Calibri"/>
          <w:b/>
          <w:bCs/>
          <w:sz w:val="20"/>
          <w:szCs w:val="20"/>
          <w:u w:val="single"/>
        </w:rPr>
        <w:t>T</w:t>
      </w:r>
      <w:r w:rsidRPr="00437177">
        <w:rPr>
          <w:rFonts w:ascii="Calibri" w:hAnsi="Calibri" w:cs="Calibri"/>
          <w:b/>
          <w:bCs/>
          <w:sz w:val="20"/>
          <w:szCs w:val="20"/>
          <w:u w:val="single"/>
        </w:rPr>
        <w:t xml:space="preserve">hursday </w:t>
      </w:r>
      <w:r w:rsidR="00486865" w:rsidRPr="00437177">
        <w:rPr>
          <w:rFonts w:ascii="Calibri" w:hAnsi="Calibri" w:cs="Calibri"/>
          <w:b/>
          <w:bCs/>
          <w:sz w:val="20"/>
          <w:szCs w:val="20"/>
          <w:u w:val="single"/>
        </w:rPr>
        <w:t xml:space="preserve">– </w:t>
      </w:r>
      <w:r w:rsidRPr="00437177">
        <w:rPr>
          <w:rFonts w:ascii="Calibri" w:hAnsi="Calibri" w:cs="Calibri"/>
          <w:b/>
          <w:bCs/>
          <w:sz w:val="20"/>
          <w:szCs w:val="20"/>
          <w:u w:val="single"/>
        </w:rPr>
        <w:t>June</w:t>
      </w:r>
      <w:r w:rsidR="00486865" w:rsidRPr="00437177">
        <w:rPr>
          <w:rFonts w:ascii="Calibri" w:hAnsi="Calibri" w:cs="Calibri"/>
          <w:b/>
          <w:bCs/>
          <w:sz w:val="20"/>
          <w:szCs w:val="20"/>
          <w:u w:val="single"/>
        </w:rPr>
        <w:t xml:space="preserve"> </w:t>
      </w:r>
      <w:r w:rsidRPr="00437177">
        <w:rPr>
          <w:rFonts w:ascii="Calibri" w:hAnsi="Calibri" w:cs="Calibri"/>
          <w:b/>
          <w:bCs/>
          <w:sz w:val="20"/>
          <w:szCs w:val="20"/>
          <w:u w:val="single"/>
        </w:rPr>
        <w:t>30, 2022</w:t>
      </w:r>
    </w:p>
    <w:p w14:paraId="592CFBC0" w14:textId="2DC2D110" w:rsidR="00486865" w:rsidRPr="00437177" w:rsidRDefault="00486865" w:rsidP="00A00BDE">
      <w:pPr>
        <w:pStyle w:val="BodyA"/>
        <w:tabs>
          <w:tab w:val="left" w:pos="1800"/>
        </w:tabs>
        <w:ind w:right="-180"/>
        <w:rPr>
          <w:rFonts w:ascii="Calibri" w:hAnsi="Calibri" w:cs="Calibri"/>
          <w:b/>
          <w:bCs/>
          <w:sz w:val="20"/>
          <w:szCs w:val="20"/>
          <w:u w:val="single"/>
        </w:rPr>
      </w:pPr>
      <w:r w:rsidRPr="00437177">
        <w:rPr>
          <w:rFonts w:ascii="Calibri" w:hAnsi="Calibri" w:cs="Calibri"/>
          <w:b/>
          <w:bCs/>
          <w:sz w:val="20"/>
          <w:szCs w:val="20"/>
        </w:rPr>
        <w:t>(All Times are in EDT)</w:t>
      </w:r>
    </w:p>
    <w:p w14:paraId="6B550026" w14:textId="77777777" w:rsidR="00A00BDE" w:rsidRPr="00FA119E" w:rsidRDefault="00A00BDE" w:rsidP="00A00BDE">
      <w:pPr>
        <w:pStyle w:val="BodyA"/>
        <w:tabs>
          <w:tab w:val="left" w:pos="1800"/>
        </w:tabs>
        <w:ind w:right="-180"/>
        <w:rPr>
          <w:rFonts w:ascii="Calibri" w:hAnsi="Calibri" w:cs="Calibri"/>
          <w:color w:val="auto"/>
          <w:sz w:val="20"/>
          <w:szCs w:val="20"/>
        </w:rPr>
      </w:pPr>
    </w:p>
    <w:p w14:paraId="4C9D7866" w14:textId="25429EF0" w:rsidR="00A06E92" w:rsidRPr="00FA119E" w:rsidRDefault="00A06E92" w:rsidP="00437177">
      <w:pPr>
        <w:tabs>
          <w:tab w:val="left" w:pos="2160"/>
        </w:tabs>
        <w:rPr>
          <w:rFonts w:ascii="Calibri" w:hAnsi="Calibri" w:cs="Calibri"/>
          <w:b/>
          <w:bCs/>
          <w:sz w:val="20"/>
          <w:szCs w:val="20"/>
        </w:rPr>
      </w:pPr>
      <w:r w:rsidRPr="00FA119E">
        <w:rPr>
          <w:rFonts w:ascii="Calibri" w:hAnsi="Calibri" w:cs="Calibri"/>
          <w:b/>
          <w:bCs/>
          <w:sz w:val="20"/>
          <w:szCs w:val="20"/>
        </w:rPr>
        <w:t>12:00pm – 12:55</w:t>
      </w:r>
      <w:r w:rsidR="00486865" w:rsidRPr="00FA119E">
        <w:rPr>
          <w:rFonts w:ascii="Calibri" w:hAnsi="Calibri" w:cs="Calibri"/>
          <w:b/>
          <w:bCs/>
          <w:sz w:val="20"/>
          <w:szCs w:val="20"/>
        </w:rPr>
        <w:t xml:space="preserve"> </w:t>
      </w:r>
      <w:r w:rsidRPr="00FA119E">
        <w:rPr>
          <w:rFonts w:ascii="Calibri" w:hAnsi="Calibri" w:cs="Calibri"/>
          <w:b/>
          <w:bCs/>
          <w:sz w:val="20"/>
          <w:szCs w:val="20"/>
        </w:rPr>
        <w:t xml:space="preserve">pm </w:t>
      </w:r>
      <w:r w:rsidR="00CB27C9" w:rsidRPr="00FA119E">
        <w:rPr>
          <w:rFonts w:ascii="Calibri" w:hAnsi="Calibri" w:cs="Calibri"/>
          <w:b/>
          <w:bCs/>
          <w:sz w:val="20"/>
          <w:szCs w:val="20"/>
        </w:rPr>
        <w:tab/>
      </w:r>
      <w:bookmarkStart w:id="0" w:name="_Hlk99026489"/>
      <w:bookmarkStart w:id="1" w:name="_Hlk97565185"/>
      <w:r w:rsidRPr="00FA119E">
        <w:rPr>
          <w:rFonts w:ascii="Calibri" w:hAnsi="Calibri" w:cs="Calibri"/>
          <w:b/>
          <w:bCs/>
          <w:i/>
          <w:iCs/>
          <w:sz w:val="20"/>
          <w:szCs w:val="20"/>
          <w:shd w:val="clear" w:color="auto" w:fill="FFFFFF"/>
        </w:rPr>
        <w:t xml:space="preserve">Water Pricing and Affordability in the US: Government vs. </w:t>
      </w:r>
      <w:r w:rsidR="009E383E">
        <w:rPr>
          <w:rFonts w:ascii="Calibri" w:hAnsi="Calibri" w:cs="Calibri"/>
          <w:b/>
          <w:bCs/>
          <w:i/>
          <w:iCs/>
          <w:sz w:val="20"/>
          <w:szCs w:val="20"/>
          <w:shd w:val="clear" w:color="auto" w:fill="FFFFFF"/>
        </w:rPr>
        <w:t>Investor</w:t>
      </w:r>
      <w:r w:rsidR="00C867AF">
        <w:rPr>
          <w:rFonts w:ascii="Calibri" w:hAnsi="Calibri" w:cs="Calibri"/>
          <w:b/>
          <w:bCs/>
          <w:i/>
          <w:iCs/>
          <w:sz w:val="20"/>
          <w:szCs w:val="20"/>
          <w:shd w:val="clear" w:color="auto" w:fill="FFFFFF"/>
        </w:rPr>
        <w:t>-Owned Utilities</w:t>
      </w:r>
    </w:p>
    <w:p w14:paraId="1FC4F2D1" w14:textId="755357FE" w:rsidR="00E65876" w:rsidRPr="00E65876" w:rsidRDefault="00FA119E" w:rsidP="00A87B46">
      <w:pPr>
        <w:ind w:left="2160"/>
        <w:jc w:val="both"/>
        <w:rPr>
          <w:rFonts w:ascii="Calibri" w:hAnsi="Calibri" w:cs="Calibri"/>
          <w:sz w:val="20"/>
          <w:szCs w:val="20"/>
        </w:rPr>
      </w:pPr>
      <w:r>
        <w:rPr>
          <w:rFonts w:ascii="Calibri" w:hAnsi="Calibri" w:cs="Calibri"/>
          <w:sz w:val="20"/>
          <w:szCs w:val="20"/>
        </w:rPr>
        <w:t xml:space="preserve">Concerns regarding </w:t>
      </w:r>
      <w:r w:rsidR="007A1F8A">
        <w:rPr>
          <w:rFonts w:ascii="Calibri" w:hAnsi="Calibri" w:cs="Calibri"/>
          <w:sz w:val="20"/>
          <w:szCs w:val="20"/>
        </w:rPr>
        <w:t>w</w:t>
      </w:r>
      <w:r>
        <w:rPr>
          <w:rFonts w:ascii="Calibri" w:hAnsi="Calibri" w:cs="Calibri"/>
          <w:sz w:val="20"/>
          <w:szCs w:val="20"/>
        </w:rPr>
        <w:t xml:space="preserve">ater </w:t>
      </w:r>
      <w:r w:rsidR="007A1F8A">
        <w:rPr>
          <w:rFonts w:ascii="Calibri" w:hAnsi="Calibri" w:cs="Calibri"/>
          <w:sz w:val="20"/>
          <w:szCs w:val="20"/>
        </w:rPr>
        <w:t>a</w:t>
      </w:r>
      <w:r>
        <w:rPr>
          <w:rFonts w:ascii="Calibri" w:hAnsi="Calibri" w:cs="Calibri"/>
          <w:sz w:val="20"/>
          <w:szCs w:val="20"/>
        </w:rPr>
        <w:t>ffordability ha</w:t>
      </w:r>
      <w:r w:rsidR="009E383E">
        <w:rPr>
          <w:rFonts w:ascii="Calibri" w:hAnsi="Calibri" w:cs="Calibri"/>
          <w:sz w:val="20"/>
          <w:szCs w:val="20"/>
        </w:rPr>
        <w:t>ve</w:t>
      </w:r>
      <w:r>
        <w:rPr>
          <w:rFonts w:ascii="Calibri" w:hAnsi="Calibri" w:cs="Calibri"/>
          <w:sz w:val="20"/>
          <w:szCs w:val="20"/>
        </w:rPr>
        <w:t xml:space="preserve"> been </w:t>
      </w:r>
      <w:r w:rsidR="00A87B46">
        <w:rPr>
          <w:rFonts w:ascii="Calibri" w:hAnsi="Calibri" w:cs="Calibri"/>
          <w:sz w:val="20"/>
          <w:szCs w:val="20"/>
        </w:rPr>
        <w:t xml:space="preserve">a growing concern for </w:t>
      </w:r>
      <w:r w:rsidR="00E65876">
        <w:rPr>
          <w:rFonts w:ascii="Calibri" w:hAnsi="Calibri" w:cs="Calibri"/>
          <w:sz w:val="20"/>
          <w:szCs w:val="20"/>
        </w:rPr>
        <w:t xml:space="preserve">Consumer Advocates; however, </w:t>
      </w:r>
      <w:r>
        <w:rPr>
          <w:rFonts w:ascii="Calibri" w:hAnsi="Calibri" w:cs="Calibri"/>
          <w:sz w:val="20"/>
          <w:szCs w:val="20"/>
        </w:rPr>
        <w:t xml:space="preserve">this concern </w:t>
      </w:r>
      <w:r w:rsidR="00A87B46">
        <w:rPr>
          <w:rFonts w:ascii="Calibri" w:hAnsi="Calibri" w:cs="Calibri"/>
          <w:sz w:val="20"/>
          <w:szCs w:val="20"/>
        </w:rPr>
        <w:t>only</w:t>
      </w:r>
      <w:r>
        <w:rPr>
          <w:rFonts w:ascii="Calibri" w:hAnsi="Calibri" w:cs="Calibri"/>
          <w:sz w:val="20"/>
          <w:szCs w:val="20"/>
        </w:rPr>
        <w:t xml:space="preserve"> </w:t>
      </w:r>
      <w:r w:rsidR="00A87B46">
        <w:rPr>
          <w:rFonts w:ascii="Calibri" w:hAnsi="Calibri" w:cs="Calibri"/>
          <w:sz w:val="20"/>
          <w:szCs w:val="20"/>
        </w:rPr>
        <w:t xml:space="preserve">intensified </w:t>
      </w:r>
      <w:r w:rsidR="00E65876">
        <w:rPr>
          <w:rFonts w:ascii="Calibri" w:hAnsi="Calibri" w:cs="Calibri"/>
          <w:sz w:val="20"/>
          <w:szCs w:val="20"/>
        </w:rPr>
        <w:t>with t</w:t>
      </w:r>
      <w:r w:rsidR="00E65876" w:rsidRPr="00E65876">
        <w:rPr>
          <w:rFonts w:ascii="Calibri" w:hAnsi="Calibri" w:cs="Calibri"/>
          <w:sz w:val="20"/>
          <w:szCs w:val="20"/>
        </w:rPr>
        <w:t>he COVID-19 pandemic</w:t>
      </w:r>
      <w:r w:rsidR="00E65876">
        <w:rPr>
          <w:rFonts w:ascii="Calibri" w:hAnsi="Calibri" w:cs="Calibri"/>
          <w:sz w:val="20"/>
          <w:szCs w:val="20"/>
        </w:rPr>
        <w:t xml:space="preserve">, which </w:t>
      </w:r>
      <w:r w:rsidR="00E65876" w:rsidRPr="00E65876">
        <w:rPr>
          <w:rFonts w:ascii="Calibri" w:hAnsi="Calibri" w:cs="Calibri"/>
          <w:sz w:val="20"/>
          <w:szCs w:val="20"/>
        </w:rPr>
        <w:t>highlighted the public health importance of access to safe and affordable water.</w:t>
      </w:r>
      <w:r w:rsidR="00E65876">
        <w:rPr>
          <w:rFonts w:ascii="Calibri" w:hAnsi="Calibri" w:cs="Calibri"/>
          <w:sz w:val="20"/>
          <w:szCs w:val="20"/>
        </w:rPr>
        <w:t xml:space="preserve">  </w:t>
      </w:r>
      <w:r w:rsidR="009E383E" w:rsidRPr="009A01BB">
        <w:rPr>
          <w:rFonts w:ascii="Calibri" w:hAnsi="Calibri" w:cs="Calibri"/>
          <w:sz w:val="20"/>
          <w:szCs w:val="20"/>
        </w:rPr>
        <w:t>The NASUCA</w:t>
      </w:r>
      <w:r w:rsidR="009E383E">
        <w:rPr>
          <w:rFonts w:ascii="Calibri" w:hAnsi="Calibri" w:cs="Calibri"/>
          <w:sz w:val="20"/>
          <w:szCs w:val="20"/>
        </w:rPr>
        <w:t xml:space="preserve"> Water Affordability and Pricing </w:t>
      </w:r>
      <w:r w:rsidR="009E383E" w:rsidRPr="009A01BB">
        <w:rPr>
          <w:rFonts w:ascii="Calibri" w:hAnsi="Calibri" w:cs="Calibri"/>
          <w:sz w:val="20"/>
          <w:szCs w:val="20"/>
        </w:rPr>
        <w:t xml:space="preserve">Panel will discuss </w:t>
      </w:r>
      <w:r w:rsidR="009E383E">
        <w:rPr>
          <w:rFonts w:ascii="Calibri" w:hAnsi="Calibri" w:cs="Calibri"/>
          <w:sz w:val="20"/>
          <w:szCs w:val="20"/>
        </w:rPr>
        <w:t xml:space="preserve">the growing body of research and </w:t>
      </w:r>
      <w:r w:rsidR="00C867AF">
        <w:rPr>
          <w:rFonts w:ascii="Calibri" w:hAnsi="Calibri" w:cs="Calibri"/>
          <w:sz w:val="20"/>
          <w:szCs w:val="20"/>
        </w:rPr>
        <w:t>papers</w:t>
      </w:r>
      <w:r w:rsidR="009E383E">
        <w:rPr>
          <w:rFonts w:ascii="Calibri" w:hAnsi="Calibri" w:cs="Calibri"/>
          <w:sz w:val="20"/>
          <w:szCs w:val="20"/>
        </w:rPr>
        <w:t xml:space="preserve"> on this issue</w:t>
      </w:r>
      <w:r w:rsidR="00C867AF">
        <w:rPr>
          <w:rFonts w:ascii="Calibri" w:hAnsi="Calibri" w:cs="Calibri"/>
          <w:sz w:val="20"/>
          <w:szCs w:val="20"/>
        </w:rPr>
        <w:t xml:space="preserve"> that are available to Consumer Advocates.  Further, the Panel will discuss the issue of Water Pricing and Affordability</w:t>
      </w:r>
      <w:r w:rsidR="009E383E">
        <w:rPr>
          <w:rFonts w:ascii="Calibri" w:hAnsi="Calibri" w:cs="Calibri"/>
          <w:sz w:val="20"/>
          <w:szCs w:val="20"/>
        </w:rPr>
        <w:t xml:space="preserve"> in the context of </w:t>
      </w:r>
      <w:r w:rsidR="00C867AF">
        <w:rPr>
          <w:rFonts w:ascii="Calibri" w:hAnsi="Calibri" w:cs="Calibri"/>
          <w:sz w:val="20"/>
          <w:szCs w:val="20"/>
        </w:rPr>
        <w:t xml:space="preserve">differences or similarities with </w:t>
      </w:r>
      <w:r w:rsidR="009E383E">
        <w:rPr>
          <w:rFonts w:ascii="Calibri" w:hAnsi="Calibri" w:cs="Calibri"/>
          <w:sz w:val="20"/>
          <w:szCs w:val="20"/>
        </w:rPr>
        <w:t xml:space="preserve">government owned and investor-owned </w:t>
      </w:r>
      <w:r w:rsidR="00C867AF">
        <w:rPr>
          <w:rFonts w:ascii="Calibri" w:hAnsi="Calibri" w:cs="Calibri"/>
          <w:sz w:val="20"/>
          <w:szCs w:val="20"/>
        </w:rPr>
        <w:t xml:space="preserve">utilities. </w:t>
      </w:r>
    </w:p>
    <w:p w14:paraId="196199CA" w14:textId="77777777" w:rsidR="00A87B46" w:rsidRPr="00FA119E" w:rsidRDefault="00A87B46" w:rsidP="00A87B46">
      <w:pPr>
        <w:ind w:left="2160"/>
        <w:rPr>
          <w:rFonts w:ascii="Calibri" w:hAnsi="Calibri" w:cs="Calibri"/>
          <w:sz w:val="20"/>
          <w:szCs w:val="20"/>
        </w:rPr>
      </w:pPr>
    </w:p>
    <w:p w14:paraId="492D0B1B" w14:textId="35E7A013" w:rsidR="00CB27C9" w:rsidRPr="00FA119E" w:rsidRDefault="00CB27C9" w:rsidP="00CB27C9">
      <w:pPr>
        <w:ind w:left="720"/>
        <w:rPr>
          <w:rFonts w:ascii="Calibri" w:hAnsi="Calibri" w:cs="Calibri"/>
          <w:sz w:val="20"/>
          <w:szCs w:val="20"/>
        </w:rPr>
      </w:pPr>
      <w:r w:rsidRPr="00FA119E">
        <w:rPr>
          <w:rFonts w:ascii="Calibri" w:hAnsi="Calibri" w:cs="Calibri"/>
          <w:sz w:val="20"/>
          <w:szCs w:val="20"/>
        </w:rPr>
        <w:tab/>
      </w:r>
      <w:r w:rsidRPr="00FA119E">
        <w:rPr>
          <w:rFonts w:ascii="Calibri" w:hAnsi="Calibri" w:cs="Calibri"/>
          <w:sz w:val="20"/>
          <w:szCs w:val="20"/>
        </w:rPr>
        <w:tab/>
      </w:r>
      <w:r w:rsidRPr="00FA119E">
        <w:rPr>
          <w:rFonts w:ascii="Calibri" w:hAnsi="Calibri" w:cs="Calibri"/>
          <w:sz w:val="20"/>
          <w:szCs w:val="20"/>
          <w:u w:val="single"/>
        </w:rPr>
        <w:t>Moderator</w:t>
      </w:r>
      <w:r w:rsidRPr="00FA119E">
        <w:rPr>
          <w:rFonts w:ascii="Calibri" w:hAnsi="Calibri" w:cs="Calibri"/>
          <w:sz w:val="20"/>
          <w:szCs w:val="20"/>
        </w:rPr>
        <w:t xml:space="preserve">:  </w:t>
      </w:r>
    </w:p>
    <w:p w14:paraId="59AC4D66" w14:textId="04667795" w:rsidR="00CB27C9" w:rsidRPr="00437177" w:rsidRDefault="00CB27C9" w:rsidP="00CB27C9">
      <w:pPr>
        <w:ind w:left="4320" w:hanging="2160"/>
        <w:rPr>
          <w:rFonts w:ascii="Calibri" w:hAnsi="Calibri" w:cs="Calibri"/>
          <w:sz w:val="20"/>
          <w:szCs w:val="20"/>
        </w:rPr>
      </w:pPr>
      <w:r w:rsidRPr="00FA119E">
        <w:rPr>
          <w:rFonts w:ascii="Calibri" w:hAnsi="Calibri" w:cs="Calibri"/>
          <w:sz w:val="20"/>
          <w:szCs w:val="20"/>
        </w:rPr>
        <w:t>Sus</w:t>
      </w:r>
      <w:r w:rsidRPr="00437177">
        <w:rPr>
          <w:rFonts w:ascii="Calibri" w:hAnsi="Calibri" w:cs="Calibri"/>
          <w:sz w:val="20"/>
          <w:szCs w:val="20"/>
        </w:rPr>
        <w:t xml:space="preserve">an McClure </w:t>
      </w:r>
      <w:r w:rsidRPr="00437177">
        <w:rPr>
          <w:rFonts w:ascii="Calibri" w:hAnsi="Calibri" w:cs="Calibri"/>
          <w:sz w:val="20"/>
          <w:szCs w:val="20"/>
        </w:rPr>
        <w:tab/>
        <w:t xml:space="preserve">Managing </w:t>
      </w:r>
      <w:r w:rsidR="00B170C4">
        <w:rPr>
          <w:rFonts w:ascii="Calibri" w:hAnsi="Calibri" w:cs="Calibri"/>
          <w:sz w:val="20"/>
          <w:szCs w:val="20"/>
        </w:rPr>
        <w:t>Attorney</w:t>
      </w:r>
      <w:r w:rsidRPr="00437177">
        <w:rPr>
          <w:rFonts w:ascii="Calibri" w:hAnsi="Calibri" w:cs="Calibri"/>
          <w:sz w:val="20"/>
          <w:szCs w:val="20"/>
        </w:rPr>
        <w:t xml:space="preserve"> – Water/Wastewater, New Jersey Division of Rate Counsel </w:t>
      </w:r>
    </w:p>
    <w:p w14:paraId="75D7DF78" w14:textId="422238BE" w:rsidR="00CB27C9" w:rsidRPr="00437177" w:rsidRDefault="00CB27C9" w:rsidP="00A06E92">
      <w:pPr>
        <w:rPr>
          <w:rFonts w:ascii="Calibri" w:hAnsi="Calibri" w:cs="Calibri"/>
          <w:color w:val="0070C0"/>
          <w:sz w:val="20"/>
          <w:szCs w:val="20"/>
        </w:rPr>
      </w:pPr>
    </w:p>
    <w:p w14:paraId="13276F6F" w14:textId="1FEA564B" w:rsidR="00A06E92" w:rsidRPr="00437177" w:rsidRDefault="00CB27C9" w:rsidP="00CB27C9">
      <w:pPr>
        <w:ind w:left="1440" w:firstLine="720"/>
        <w:rPr>
          <w:rFonts w:ascii="Calibri" w:hAnsi="Calibri" w:cs="Calibri"/>
          <w:sz w:val="20"/>
          <w:szCs w:val="20"/>
          <w:u w:val="single"/>
        </w:rPr>
      </w:pPr>
      <w:r w:rsidRPr="00437177">
        <w:rPr>
          <w:rFonts w:ascii="Calibri" w:hAnsi="Calibri" w:cs="Calibri"/>
          <w:sz w:val="20"/>
          <w:szCs w:val="20"/>
          <w:u w:val="single"/>
        </w:rPr>
        <w:t>Speaker</w:t>
      </w:r>
      <w:r w:rsidR="00A06E92" w:rsidRPr="00437177">
        <w:rPr>
          <w:rFonts w:ascii="Calibri" w:hAnsi="Calibri" w:cs="Calibri"/>
          <w:sz w:val="20"/>
          <w:szCs w:val="20"/>
          <w:u w:val="single"/>
        </w:rPr>
        <w:t xml:space="preserve">s:   </w:t>
      </w:r>
    </w:p>
    <w:p w14:paraId="13C25C4E" w14:textId="0EEEED03" w:rsidR="00A06E92" w:rsidRPr="00437177" w:rsidRDefault="00A06E92" w:rsidP="00CB27C9">
      <w:pPr>
        <w:pStyle w:val="ListParagraph"/>
        <w:ind w:left="4320" w:hanging="2160"/>
        <w:contextualSpacing w:val="0"/>
        <w:rPr>
          <w:rFonts w:ascii="Calibri" w:eastAsia="Times New Roman" w:hAnsi="Calibri" w:cs="Calibri"/>
          <w:sz w:val="20"/>
          <w:szCs w:val="20"/>
        </w:rPr>
      </w:pPr>
      <w:bookmarkStart w:id="2" w:name="_Hlk97573155"/>
      <w:r w:rsidRPr="00437177">
        <w:rPr>
          <w:rFonts w:ascii="Calibri" w:eastAsia="Times New Roman" w:hAnsi="Calibri" w:cs="Calibri"/>
          <w:sz w:val="20"/>
          <w:szCs w:val="20"/>
        </w:rPr>
        <w:t>Xue Zhang</w:t>
      </w:r>
      <w:r w:rsidR="00CB27C9" w:rsidRPr="00437177">
        <w:rPr>
          <w:rFonts w:ascii="Calibri" w:eastAsia="Times New Roman" w:hAnsi="Calibri" w:cs="Calibri"/>
          <w:sz w:val="20"/>
          <w:szCs w:val="20"/>
        </w:rPr>
        <w:tab/>
      </w:r>
      <w:r w:rsidRPr="00437177">
        <w:rPr>
          <w:rFonts w:ascii="Calibri" w:hAnsi="Calibri" w:cs="Calibri"/>
          <w:color w:val="000000"/>
          <w:sz w:val="20"/>
          <w:szCs w:val="20"/>
          <w:shd w:val="clear" w:color="auto" w:fill="FFFFFF"/>
        </w:rPr>
        <w:t>Research Associate</w:t>
      </w:r>
      <w:bookmarkEnd w:id="2"/>
      <w:r w:rsidR="00CB27C9" w:rsidRPr="00437177">
        <w:rPr>
          <w:rFonts w:ascii="Calibri" w:hAnsi="Calibri" w:cs="Calibri"/>
          <w:color w:val="000000"/>
          <w:sz w:val="20"/>
          <w:szCs w:val="20"/>
          <w:shd w:val="clear" w:color="auto" w:fill="FFFFFF"/>
        </w:rPr>
        <w:t xml:space="preserve">, </w:t>
      </w:r>
      <w:r w:rsidRPr="00437177">
        <w:rPr>
          <w:rFonts w:ascii="Calibri" w:eastAsia="Times New Roman" w:hAnsi="Calibri" w:cs="Calibri"/>
          <w:color w:val="222222"/>
          <w:spacing w:val="-5"/>
          <w:sz w:val="20"/>
          <w:szCs w:val="20"/>
        </w:rPr>
        <w:t>CRP and Global Development Departments, Cornell University</w:t>
      </w:r>
      <w:r w:rsidRPr="00437177">
        <w:rPr>
          <w:rFonts w:ascii="Calibri" w:eastAsia="Times New Roman" w:hAnsi="Calibri" w:cs="Calibri"/>
          <w:sz w:val="20"/>
          <w:szCs w:val="20"/>
        </w:rPr>
        <w:t xml:space="preserve"> </w:t>
      </w:r>
    </w:p>
    <w:p w14:paraId="7CF72C5D" w14:textId="21215384" w:rsidR="00A06E92" w:rsidRPr="00437177" w:rsidRDefault="00A06E92" w:rsidP="00CB27C9">
      <w:pPr>
        <w:ind w:left="1440" w:firstLine="720"/>
        <w:rPr>
          <w:rFonts w:ascii="Calibri" w:hAnsi="Calibri" w:cs="Calibri"/>
          <w:sz w:val="20"/>
          <w:szCs w:val="20"/>
        </w:rPr>
      </w:pPr>
      <w:r w:rsidRPr="00437177">
        <w:rPr>
          <w:rFonts w:ascii="Calibri" w:hAnsi="Calibri" w:cs="Calibri"/>
          <w:color w:val="303030"/>
          <w:sz w:val="20"/>
          <w:szCs w:val="20"/>
          <w:shd w:val="clear" w:color="auto" w:fill="FFFFFF"/>
        </w:rPr>
        <w:t>Gregory Pierce</w:t>
      </w:r>
      <w:r w:rsidR="00CB27C9" w:rsidRPr="00437177">
        <w:rPr>
          <w:rFonts w:ascii="Calibri" w:hAnsi="Calibri" w:cs="Calibri"/>
          <w:color w:val="303030"/>
          <w:sz w:val="20"/>
          <w:szCs w:val="20"/>
          <w:shd w:val="clear" w:color="auto" w:fill="FFFFFF"/>
        </w:rPr>
        <w:tab/>
      </w:r>
      <w:r w:rsidR="00CB27C9" w:rsidRPr="00437177">
        <w:rPr>
          <w:rFonts w:ascii="Calibri" w:hAnsi="Calibri" w:cs="Calibri"/>
          <w:sz w:val="20"/>
          <w:szCs w:val="20"/>
        </w:rPr>
        <w:tab/>
      </w:r>
      <w:r w:rsidRPr="00437177">
        <w:rPr>
          <w:rFonts w:ascii="Calibri" w:hAnsi="Calibri" w:cs="Calibri"/>
          <w:color w:val="000000"/>
          <w:sz w:val="20"/>
          <w:szCs w:val="20"/>
        </w:rPr>
        <w:t xml:space="preserve">Co-Director, Luskin Center for Innovation </w:t>
      </w:r>
    </w:p>
    <w:p w14:paraId="24D67174" w14:textId="4B5DCE0E" w:rsidR="00EA590C" w:rsidRPr="00437177" w:rsidRDefault="00A06E92" w:rsidP="00CB27C9">
      <w:pPr>
        <w:pStyle w:val="ListParagraph"/>
        <w:ind w:left="4320" w:hanging="2160"/>
        <w:contextualSpacing w:val="0"/>
        <w:rPr>
          <w:rFonts w:ascii="Calibri" w:eastAsia="Times New Roman" w:hAnsi="Calibri" w:cs="Calibri"/>
          <w:sz w:val="20"/>
          <w:szCs w:val="20"/>
        </w:rPr>
      </w:pPr>
      <w:r w:rsidRPr="00437177">
        <w:rPr>
          <w:rFonts w:ascii="Calibri" w:eastAsia="Times New Roman" w:hAnsi="Calibri" w:cs="Calibri"/>
          <w:sz w:val="20"/>
          <w:szCs w:val="20"/>
        </w:rPr>
        <w:t>Kyle Onda</w:t>
      </w:r>
      <w:r w:rsidR="00CB27C9" w:rsidRPr="00437177">
        <w:rPr>
          <w:rFonts w:ascii="Calibri" w:eastAsia="Times New Roman" w:hAnsi="Calibri" w:cs="Calibri"/>
          <w:sz w:val="20"/>
          <w:szCs w:val="20"/>
        </w:rPr>
        <w:tab/>
      </w:r>
      <w:r w:rsidR="00EA590C" w:rsidRPr="00437177">
        <w:rPr>
          <w:rFonts w:ascii="Calibri" w:hAnsi="Calibri" w:cs="Calibri"/>
          <w:color w:val="000000"/>
          <w:sz w:val="20"/>
          <w:szCs w:val="20"/>
          <w:shd w:val="clear" w:color="auto" w:fill="FFFFFF"/>
        </w:rPr>
        <w:t xml:space="preserve">Associate </w:t>
      </w:r>
      <w:r w:rsidRPr="00437177">
        <w:rPr>
          <w:rFonts w:ascii="Calibri" w:hAnsi="Calibri" w:cs="Calibri"/>
          <w:color w:val="000000"/>
          <w:sz w:val="20"/>
          <w:szCs w:val="20"/>
          <w:shd w:val="clear" w:color="auto" w:fill="FFFFFF"/>
        </w:rPr>
        <w:t>Director</w:t>
      </w:r>
      <w:r w:rsidR="00EA590C" w:rsidRPr="00437177">
        <w:rPr>
          <w:rFonts w:ascii="Calibri" w:hAnsi="Calibri" w:cs="Calibri"/>
          <w:color w:val="000000"/>
          <w:sz w:val="20"/>
          <w:szCs w:val="20"/>
          <w:shd w:val="clear" w:color="auto" w:fill="FFFFFF"/>
        </w:rPr>
        <w:t>, Internet of Water</w:t>
      </w:r>
      <w:r w:rsidR="00CB27C9" w:rsidRPr="00437177">
        <w:rPr>
          <w:rFonts w:ascii="Calibri" w:hAnsi="Calibri" w:cs="Calibri"/>
          <w:color w:val="000000"/>
          <w:sz w:val="20"/>
          <w:szCs w:val="20"/>
          <w:shd w:val="clear" w:color="auto" w:fill="FFFFFF"/>
        </w:rPr>
        <w:t xml:space="preserve">, </w:t>
      </w:r>
      <w:r w:rsidR="00EA590C" w:rsidRPr="00437177">
        <w:rPr>
          <w:rFonts w:ascii="Calibri" w:hAnsi="Calibri" w:cs="Calibri"/>
          <w:color w:val="000000"/>
          <w:sz w:val="20"/>
          <w:szCs w:val="20"/>
          <w:shd w:val="clear" w:color="auto" w:fill="FFFFFF"/>
        </w:rPr>
        <w:t>Lincoln’s Institute’s Ce</w:t>
      </w:r>
      <w:r w:rsidR="00CB27C9" w:rsidRPr="00437177">
        <w:rPr>
          <w:rFonts w:ascii="Calibri" w:hAnsi="Calibri" w:cs="Calibri"/>
          <w:color w:val="000000"/>
          <w:sz w:val="20"/>
          <w:szCs w:val="20"/>
          <w:shd w:val="clear" w:color="auto" w:fill="FFFFFF"/>
        </w:rPr>
        <w:t>n</w:t>
      </w:r>
      <w:r w:rsidR="00EA590C" w:rsidRPr="00437177">
        <w:rPr>
          <w:rFonts w:ascii="Calibri" w:hAnsi="Calibri" w:cs="Calibri"/>
          <w:color w:val="000000"/>
          <w:sz w:val="20"/>
          <w:szCs w:val="20"/>
          <w:shd w:val="clear" w:color="auto" w:fill="FFFFFF"/>
        </w:rPr>
        <w:t>ter for Geospatial Solutions</w:t>
      </w:r>
    </w:p>
    <w:bookmarkEnd w:id="0"/>
    <w:bookmarkEnd w:id="1"/>
    <w:p w14:paraId="09695899" w14:textId="4B9EA9B4" w:rsidR="00A06E92" w:rsidRDefault="00A06E92" w:rsidP="00A06E92">
      <w:pPr>
        <w:rPr>
          <w:rFonts w:ascii="Calibri" w:hAnsi="Calibri" w:cs="Calibri"/>
          <w:sz w:val="20"/>
          <w:szCs w:val="20"/>
        </w:rPr>
      </w:pPr>
    </w:p>
    <w:p w14:paraId="20E129C5" w14:textId="77777777" w:rsidR="006D68EF" w:rsidRPr="00437177" w:rsidRDefault="006D68EF" w:rsidP="00A06E92">
      <w:pPr>
        <w:rPr>
          <w:rFonts w:ascii="Calibri" w:hAnsi="Calibri" w:cs="Calibri"/>
          <w:sz w:val="20"/>
          <w:szCs w:val="20"/>
        </w:rPr>
      </w:pPr>
    </w:p>
    <w:p w14:paraId="2978A3ED" w14:textId="70575DC4" w:rsidR="00A06E92" w:rsidRPr="00437177" w:rsidRDefault="00A06E92" w:rsidP="00A06E92">
      <w:pPr>
        <w:rPr>
          <w:rFonts w:ascii="Calibri" w:hAnsi="Calibri" w:cs="Calibri"/>
          <w:sz w:val="20"/>
          <w:szCs w:val="20"/>
        </w:rPr>
      </w:pPr>
      <w:r w:rsidRPr="00437177">
        <w:rPr>
          <w:rFonts w:ascii="Calibri" w:hAnsi="Calibri" w:cs="Calibri"/>
          <w:b/>
          <w:bCs/>
          <w:sz w:val="20"/>
          <w:szCs w:val="20"/>
        </w:rPr>
        <w:t>12:5 pm – 1:20</w:t>
      </w:r>
      <w:r w:rsidR="00437177">
        <w:rPr>
          <w:rFonts w:ascii="Calibri" w:hAnsi="Calibri" w:cs="Calibri"/>
          <w:b/>
          <w:bCs/>
          <w:sz w:val="20"/>
          <w:szCs w:val="20"/>
        </w:rPr>
        <w:t xml:space="preserve"> </w:t>
      </w:r>
      <w:r w:rsidRPr="00437177">
        <w:rPr>
          <w:rFonts w:ascii="Calibri" w:hAnsi="Calibri" w:cs="Calibri"/>
          <w:b/>
          <w:bCs/>
          <w:sz w:val="20"/>
          <w:szCs w:val="20"/>
        </w:rPr>
        <w:t>pm</w:t>
      </w:r>
      <w:r w:rsidR="00CB27C9" w:rsidRPr="00437177">
        <w:rPr>
          <w:rFonts w:ascii="Calibri" w:hAnsi="Calibri" w:cs="Calibri"/>
          <w:b/>
          <w:bCs/>
          <w:sz w:val="20"/>
          <w:szCs w:val="20"/>
        </w:rPr>
        <w:tab/>
      </w:r>
      <w:r w:rsidR="00DA3319" w:rsidRPr="00437177">
        <w:rPr>
          <w:rFonts w:ascii="Calibri" w:hAnsi="Calibri" w:cs="Calibri"/>
          <w:sz w:val="20"/>
          <w:szCs w:val="20"/>
        </w:rPr>
        <w:t xml:space="preserve"> BREAK</w:t>
      </w:r>
    </w:p>
    <w:p w14:paraId="19B613F9" w14:textId="1435735F" w:rsidR="00A00BDE" w:rsidRPr="00437177" w:rsidRDefault="00A00BDE" w:rsidP="00A00BDE">
      <w:pPr>
        <w:pStyle w:val="BodyA"/>
        <w:tabs>
          <w:tab w:val="left" w:pos="1800"/>
        </w:tabs>
        <w:ind w:right="-180"/>
        <w:rPr>
          <w:rFonts w:ascii="Calibri" w:eastAsia="Cochin" w:hAnsi="Calibri" w:cs="Calibri"/>
          <w:sz w:val="20"/>
          <w:szCs w:val="20"/>
        </w:rPr>
      </w:pPr>
      <w:r w:rsidRPr="00437177">
        <w:rPr>
          <w:rFonts w:ascii="Calibri" w:eastAsia="Cochin" w:hAnsi="Calibri" w:cs="Calibri"/>
          <w:sz w:val="20"/>
          <w:szCs w:val="20"/>
        </w:rPr>
        <w:tab/>
      </w:r>
      <w:r w:rsidRPr="00437177">
        <w:rPr>
          <w:rFonts w:ascii="Calibri" w:eastAsia="Cochin" w:hAnsi="Calibri" w:cs="Calibri"/>
          <w:sz w:val="20"/>
          <w:szCs w:val="20"/>
        </w:rPr>
        <w:tab/>
      </w:r>
    </w:p>
    <w:p w14:paraId="7C98316D" w14:textId="7941D8C4" w:rsidR="0000552F" w:rsidRPr="00437177" w:rsidRDefault="0000552F" w:rsidP="0000552F">
      <w:pPr>
        <w:rPr>
          <w:rFonts w:ascii="Calibri" w:hAnsi="Calibri" w:cs="Calibri"/>
          <w:b/>
          <w:bCs/>
          <w:i/>
          <w:iCs/>
          <w:sz w:val="20"/>
          <w:szCs w:val="20"/>
        </w:rPr>
      </w:pPr>
      <w:r w:rsidRPr="00437177">
        <w:rPr>
          <w:rFonts w:ascii="Calibri" w:hAnsi="Calibri" w:cs="Calibri"/>
          <w:b/>
          <w:bCs/>
          <w:sz w:val="20"/>
          <w:szCs w:val="20"/>
        </w:rPr>
        <w:t>1:20pm – 2:15</w:t>
      </w:r>
      <w:r w:rsidR="00437177">
        <w:rPr>
          <w:rFonts w:ascii="Calibri" w:hAnsi="Calibri" w:cs="Calibri"/>
          <w:b/>
          <w:bCs/>
          <w:sz w:val="20"/>
          <w:szCs w:val="20"/>
        </w:rPr>
        <w:t xml:space="preserve"> </w:t>
      </w:r>
      <w:r w:rsidRPr="00437177">
        <w:rPr>
          <w:rFonts w:ascii="Calibri" w:hAnsi="Calibri" w:cs="Calibri"/>
          <w:b/>
          <w:bCs/>
          <w:sz w:val="20"/>
          <w:szCs w:val="20"/>
        </w:rPr>
        <w:t>pm</w:t>
      </w:r>
      <w:bookmarkStart w:id="3" w:name="_Hlk105062980"/>
      <w:bookmarkStart w:id="4" w:name="_Hlk99025423"/>
      <w:r w:rsidR="00CB27C9" w:rsidRPr="00437177">
        <w:rPr>
          <w:rFonts w:ascii="Calibri" w:hAnsi="Calibri" w:cs="Calibri"/>
          <w:b/>
          <w:bCs/>
          <w:sz w:val="20"/>
          <w:szCs w:val="20"/>
        </w:rPr>
        <w:tab/>
      </w:r>
      <w:r w:rsidRPr="00437177">
        <w:rPr>
          <w:rFonts w:ascii="Calibri" w:hAnsi="Calibri" w:cs="Calibri"/>
          <w:b/>
          <w:bCs/>
          <w:i/>
          <w:iCs/>
          <w:sz w:val="20"/>
          <w:szCs w:val="20"/>
          <w:shd w:val="clear" w:color="auto" w:fill="FFFFFF"/>
        </w:rPr>
        <w:t xml:space="preserve">Litigation Update: </w:t>
      </w:r>
      <w:r w:rsidRPr="00437177">
        <w:rPr>
          <w:rFonts w:ascii="Calibri" w:hAnsi="Calibri" w:cs="Calibri"/>
          <w:b/>
          <w:bCs/>
          <w:i/>
          <w:iCs/>
          <w:sz w:val="20"/>
          <w:szCs w:val="20"/>
        </w:rPr>
        <w:t>Alternative Ratemaking Mechanisms (Trackers, Riders, and More)</w:t>
      </w:r>
    </w:p>
    <w:bookmarkEnd w:id="3"/>
    <w:p w14:paraId="75AD0C78" w14:textId="2738CDB4" w:rsidR="0000552F" w:rsidRPr="00437177" w:rsidRDefault="0000552F" w:rsidP="0000552F">
      <w:pPr>
        <w:rPr>
          <w:rFonts w:ascii="Calibri" w:hAnsi="Calibri" w:cs="Calibri"/>
          <w:sz w:val="20"/>
          <w:szCs w:val="20"/>
        </w:rPr>
      </w:pPr>
    </w:p>
    <w:p w14:paraId="4587BE34" w14:textId="77777777" w:rsidR="00DB419F" w:rsidRDefault="00CB27C9" w:rsidP="00DA3319">
      <w:pPr>
        <w:ind w:left="4320" w:hanging="2160"/>
        <w:rPr>
          <w:rFonts w:ascii="Calibri" w:hAnsi="Calibri" w:cs="Calibri"/>
          <w:sz w:val="20"/>
          <w:szCs w:val="20"/>
        </w:rPr>
      </w:pPr>
      <w:bookmarkStart w:id="5" w:name="_Hlk97638044"/>
      <w:r w:rsidRPr="00437177">
        <w:rPr>
          <w:rFonts w:ascii="Calibri" w:hAnsi="Calibri" w:cs="Calibri"/>
          <w:sz w:val="20"/>
          <w:szCs w:val="20"/>
          <w:u w:val="single"/>
        </w:rPr>
        <w:t>Moderator</w:t>
      </w:r>
      <w:r w:rsidRPr="00437177">
        <w:rPr>
          <w:rFonts w:ascii="Calibri" w:hAnsi="Calibri" w:cs="Calibri"/>
          <w:sz w:val="20"/>
          <w:szCs w:val="20"/>
        </w:rPr>
        <w:t xml:space="preserve">:  </w:t>
      </w:r>
      <w:r w:rsidR="00DA3319" w:rsidRPr="00437177">
        <w:rPr>
          <w:rFonts w:ascii="Calibri" w:hAnsi="Calibri" w:cs="Calibri"/>
          <w:sz w:val="20"/>
          <w:szCs w:val="20"/>
        </w:rPr>
        <w:tab/>
      </w:r>
    </w:p>
    <w:p w14:paraId="58FC8C41" w14:textId="3D878650" w:rsidR="00DA3319" w:rsidRPr="00437177" w:rsidRDefault="00CB27C9" w:rsidP="00DA3319">
      <w:pPr>
        <w:ind w:left="4320" w:hanging="2160"/>
        <w:rPr>
          <w:rFonts w:ascii="Calibri" w:hAnsi="Calibri" w:cs="Calibri"/>
          <w:sz w:val="20"/>
          <w:szCs w:val="20"/>
        </w:rPr>
      </w:pPr>
      <w:r w:rsidRPr="00437177">
        <w:rPr>
          <w:rFonts w:ascii="Calibri" w:hAnsi="Calibri" w:cs="Calibri"/>
          <w:sz w:val="20"/>
          <w:szCs w:val="20"/>
        </w:rPr>
        <w:t>Richard Rauschmeier</w:t>
      </w:r>
      <w:r w:rsidR="00DB419F">
        <w:rPr>
          <w:rFonts w:ascii="Calibri" w:hAnsi="Calibri" w:cs="Calibri"/>
          <w:sz w:val="20"/>
          <w:szCs w:val="20"/>
        </w:rPr>
        <w:tab/>
      </w:r>
      <w:r w:rsidR="00DA3319" w:rsidRPr="00437177">
        <w:rPr>
          <w:rFonts w:ascii="Calibri" w:hAnsi="Calibri" w:cs="Calibri"/>
          <w:sz w:val="20"/>
          <w:szCs w:val="20"/>
        </w:rPr>
        <w:t xml:space="preserve">Program Manager – Water Branch, Public Advocates Office at the </w:t>
      </w:r>
      <w:r w:rsidR="00DB419F">
        <w:rPr>
          <w:rFonts w:ascii="Calibri" w:hAnsi="Calibri" w:cs="Calibri"/>
          <w:sz w:val="20"/>
          <w:szCs w:val="20"/>
        </w:rPr>
        <w:t>California</w:t>
      </w:r>
      <w:r w:rsidR="00DA3319" w:rsidRPr="00437177">
        <w:rPr>
          <w:rFonts w:ascii="Calibri" w:hAnsi="Calibri" w:cs="Calibri"/>
          <w:sz w:val="20"/>
          <w:szCs w:val="20"/>
        </w:rPr>
        <w:t xml:space="preserve"> Public Utilities Commission</w:t>
      </w:r>
    </w:p>
    <w:p w14:paraId="7D894F57" w14:textId="44C7808D" w:rsidR="00CB27C9" w:rsidRPr="00437177" w:rsidRDefault="00CB27C9" w:rsidP="00CB27C9">
      <w:pPr>
        <w:rPr>
          <w:rFonts w:ascii="Calibri" w:hAnsi="Calibri" w:cs="Calibri"/>
          <w:sz w:val="20"/>
          <w:szCs w:val="20"/>
        </w:rPr>
      </w:pPr>
    </w:p>
    <w:p w14:paraId="0AC44AC3" w14:textId="2E51A194" w:rsidR="0000552F" w:rsidRPr="00437177" w:rsidRDefault="00CB27C9" w:rsidP="00CB27C9">
      <w:pPr>
        <w:ind w:left="1440" w:firstLine="720"/>
        <w:rPr>
          <w:rFonts w:ascii="Calibri" w:hAnsi="Calibri" w:cs="Calibri"/>
          <w:sz w:val="20"/>
          <w:szCs w:val="20"/>
          <w:u w:val="single"/>
        </w:rPr>
      </w:pPr>
      <w:r w:rsidRPr="00437177">
        <w:rPr>
          <w:rFonts w:ascii="Calibri" w:hAnsi="Calibri" w:cs="Calibri"/>
          <w:sz w:val="20"/>
          <w:szCs w:val="20"/>
          <w:u w:val="single"/>
        </w:rPr>
        <w:t>Speakers</w:t>
      </w:r>
      <w:r w:rsidR="0000552F" w:rsidRPr="00437177">
        <w:rPr>
          <w:rFonts w:ascii="Calibri" w:hAnsi="Calibri" w:cs="Calibri"/>
          <w:sz w:val="20"/>
          <w:szCs w:val="20"/>
          <w:u w:val="single"/>
        </w:rPr>
        <w:t xml:space="preserve">:   </w:t>
      </w:r>
    </w:p>
    <w:p w14:paraId="0E263932" w14:textId="581D283D" w:rsidR="0000552F" w:rsidRPr="00437177" w:rsidRDefault="0000552F" w:rsidP="00DA3319">
      <w:pPr>
        <w:ind w:left="4320" w:hanging="2160"/>
        <w:rPr>
          <w:rFonts w:ascii="Calibri" w:hAnsi="Calibri" w:cs="Calibri"/>
          <w:sz w:val="20"/>
          <w:szCs w:val="20"/>
        </w:rPr>
      </w:pPr>
      <w:r w:rsidRPr="00437177">
        <w:rPr>
          <w:rFonts w:ascii="Calibri" w:hAnsi="Calibri" w:cs="Calibri"/>
          <w:sz w:val="20"/>
          <w:szCs w:val="20"/>
        </w:rPr>
        <w:t xml:space="preserve">Ed Kaufman </w:t>
      </w:r>
      <w:r w:rsidR="00DA3319" w:rsidRPr="00437177">
        <w:rPr>
          <w:rFonts w:ascii="Calibri" w:hAnsi="Calibri" w:cs="Calibri"/>
          <w:sz w:val="20"/>
          <w:szCs w:val="20"/>
        </w:rPr>
        <w:tab/>
      </w:r>
      <w:r w:rsidRPr="00437177">
        <w:rPr>
          <w:rFonts w:ascii="Calibri" w:hAnsi="Calibri" w:cs="Calibri"/>
          <w:sz w:val="20"/>
          <w:szCs w:val="20"/>
        </w:rPr>
        <w:t>Principal Utility Specialist</w:t>
      </w:r>
      <w:r w:rsidR="00DA3319" w:rsidRPr="00437177">
        <w:rPr>
          <w:rFonts w:ascii="Calibri" w:hAnsi="Calibri" w:cs="Calibri"/>
          <w:sz w:val="20"/>
          <w:szCs w:val="20"/>
        </w:rPr>
        <w:t xml:space="preserve">, </w:t>
      </w:r>
      <w:r w:rsidRPr="00437177">
        <w:rPr>
          <w:rFonts w:ascii="Calibri" w:hAnsi="Calibri" w:cs="Calibri"/>
          <w:sz w:val="20"/>
          <w:szCs w:val="20"/>
        </w:rPr>
        <w:t xml:space="preserve">Virginia State Corporation Commission  </w:t>
      </w:r>
    </w:p>
    <w:p w14:paraId="5B936C8B" w14:textId="42CCD4A6" w:rsidR="0000552F" w:rsidRPr="00437177" w:rsidRDefault="0000552F" w:rsidP="00DA3319">
      <w:pPr>
        <w:pStyle w:val="ListParagraph"/>
        <w:ind w:left="1440" w:firstLine="720"/>
        <w:rPr>
          <w:rFonts w:ascii="Calibri" w:eastAsia="Times New Roman" w:hAnsi="Calibri" w:cs="Calibri"/>
          <w:sz w:val="20"/>
          <w:szCs w:val="20"/>
        </w:rPr>
      </w:pPr>
      <w:r w:rsidRPr="00437177">
        <w:rPr>
          <w:rFonts w:ascii="Calibri" w:hAnsi="Calibri" w:cs="Calibri"/>
          <w:color w:val="020202"/>
          <w:sz w:val="20"/>
          <w:szCs w:val="20"/>
          <w:shd w:val="clear" w:color="auto" w:fill="FFFFFF"/>
        </w:rPr>
        <w:t>Janice A. Beecher</w:t>
      </w:r>
      <w:r w:rsidR="00DA3319" w:rsidRPr="00437177">
        <w:rPr>
          <w:rFonts w:ascii="Calibri" w:hAnsi="Calibri" w:cs="Calibri"/>
          <w:color w:val="020202"/>
          <w:sz w:val="20"/>
          <w:szCs w:val="20"/>
          <w:shd w:val="clear" w:color="auto" w:fill="FFFFFF"/>
        </w:rPr>
        <w:tab/>
      </w:r>
      <w:r w:rsidR="00DA3319" w:rsidRPr="00437177">
        <w:rPr>
          <w:rFonts w:ascii="Calibri" w:hAnsi="Calibri" w:cs="Calibri"/>
          <w:color w:val="020202"/>
          <w:sz w:val="20"/>
          <w:szCs w:val="20"/>
          <w:shd w:val="clear" w:color="auto" w:fill="FFFFFF"/>
        </w:rPr>
        <w:tab/>
      </w:r>
      <w:r w:rsidRPr="00437177">
        <w:rPr>
          <w:rFonts w:ascii="Calibri" w:hAnsi="Calibri" w:cs="Calibri"/>
          <w:color w:val="020202"/>
          <w:sz w:val="20"/>
          <w:szCs w:val="20"/>
          <w:shd w:val="clear" w:color="auto" w:fill="FFFFFF"/>
        </w:rPr>
        <w:t>Director</w:t>
      </w:r>
      <w:r w:rsidR="00DA3319" w:rsidRPr="00437177">
        <w:rPr>
          <w:rFonts w:ascii="Calibri" w:hAnsi="Calibri" w:cs="Calibri"/>
          <w:color w:val="020202"/>
          <w:sz w:val="20"/>
          <w:szCs w:val="20"/>
          <w:shd w:val="clear" w:color="auto" w:fill="FFFFFF"/>
        </w:rPr>
        <w:t xml:space="preserve">, </w:t>
      </w:r>
      <w:r w:rsidRPr="00437177">
        <w:rPr>
          <w:rFonts w:ascii="Calibri" w:hAnsi="Calibri" w:cs="Calibri"/>
          <w:color w:val="020202"/>
          <w:sz w:val="20"/>
          <w:szCs w:val="20"/>
          <w:shd w:val="clear" w:color="auto" w:fill="FFFFFF"/>
        </w:rPr>
        <w:t xml:space="preserve">Institute of Public Utilities at Michigan State University </w:t>
      </w:r>
    </w:p>
    <w:p w14:paraId="7FBBBE8A" w14:textId="5D70C772" w:rsidR="0000552F" w:rsidRPr="00437177" w:rsidRDefault="0000552F" w:rsidP="00DA3319">
      <w:pPr>
        <w:pStyle w:val="ListParagraph"/>
        <w:ind w:left="1440"/>
        <w:rPr>
          <w:rFonts w:ascii="Calibri" w:eastAsia="Times New Roman" w:hAnsi="Calibri" w:cs="Calibri"/>
          <w:sz w:val="20"/>
          <w:szCs w:val="20"/>
        </w:rPr>
      </w:pPr>
      <w:r w:rsidRPr="00437177">
        <w:rPr>
          <w:rFonts w:ascii="Calibri" w:eastAsia="Times New Roman" w:hAnsi="Calibri" w:cs="Calibri"/>
          <w:sz w:val="20"/>
          <w:szCs w:val="20"/>
        </w:rPr>
        <w:t xml:space="preserve"> </w:t>
      </w:r>
      <w:bookmarkEnd w:id="4"/>
      <w:r w:rsidR="00DA3319" w:rsidRPr="00437177">
        <w:rPr>
          <w:rFonts w:ascii="Calibri" w:eastAsia="Times New Roman" w:hAnsi="Calibri" w:cs="Calibri"/>
          <w:sz w:val="20"/>
          <w:szCs w:val="20"/>
        </w:rPr>
        <w:tab/>
      </w:r>
      <w:r w:rsidRPr="00437177">
        <w:rPr>
          <w:rFonts w:ascii="Calibri" w:eastAsia="Times New Roman" w:hAnsi="Calibri" w:cs="Calibri"/>
          <w:sz w:val="20"/>
          <w:szCs w:val="20"/>
        </w:rPr>
        <w:t>Ralph C. Smith, CPA</w:t>
      </w:r>
      <w:r w:rsidR="00DA3319" w:rsidRPr="00437177">
        <w:rPr>
          <w:rFonts w:ascii="Calibri" w:eastAsia="Times New Roman" w:hAnsi="Calibri" w:cs="Calibri"/>
          <w:sz w:val="20"/>
          <w:szCs w:val="20"/>
        </w:rPr>
        <w:tab/>
      </w:r>
      <w:r w:rsidRPr="00437177">
        <w:rPr>
          <w:rFonts w:ascii="Calibri" w:eastAsia="Times New Roman" w:hAnsi="Calibri" w:cs="Calibri"/>
          <w:sz w:val="20"/>
          <w:szCs w:val="20"/>
        </w:rPr>
        <w:t>Senior Regulatory Consultant</w:t>
      </w:r>
      <w:r w:rsidR="00DA3319" w:rsidRPr="00437177">
        <w:rPr>
          <w:rFonts w:ascii="Calibri" w:eastAsia="Times New Roman" w:hAnsi="Calibri" w:cs="Calibri"/>
          <w:sz w:val="20"/>
          <w:szCs w:val="20"/>
        </w:rPr>
        <w:t xml:space="preserve">, </w:t>
      </w:r>
      <w:r w:rsidRPr="00437177">
        <w:rPr>
          <w:rFonts w:ascii="Calibri" w:hAnsi="Calibri" w:cs="Calibri"/>
          <w:sz w:val="20"/>
          <w:szCs w:val="20"/>
        </w:rPr>
        <w:t>Larkin &amp; Associates PLLC</w:t>
      </w:r>
    </w:p>
    <w:bookmarkEnd w:id="5"/>
    <w:p w14:paraId="2AC2DC5E" w14:textId="0F40343C" w:rsidR="0000552F" w:rsidRPr="00437177" w:rsidRDefault="0000552F" w:rsidP="0000552F">
      <w:pPr>
        <w:ind w:firstLine="720"/>
        <w:rPr>
          <w:rFonts w:ascii="Calibri" w:hAnsi="Calibri" w:cs="Calibri"/>
          <w:sz w:val="20"/>
          <w:szCs w:val="20"/>
        </w:rPr>
      </w:pPr>
    </w:p>
    <w:p w14:paraId="108CC6F0" w14:textId="790C3A10" w:rsidR="0000552F" w:rsidRPr="006D68EF" w:rsidRDefault="0000552F" w:rsidP="0000552F">
      <w:pPr>
        <w:rPr>
          <w:rFonts w:ascii="Calibri" w:hAnsi="Calibri" w:cs="Calibri"/>
          <w:b/>
          <w:bCs/>
          <w:sz w:val="20"/>
          <w:szCs w:val="20"/>
        </w:rPr>
      </w:pPr>
      <w:r w:rsidRPr="00437177">
        <w:rPr>
          <w:rFonts w:ascii="Calibri" w:hAnsi="Calibri" w:cs="Calibri"/>
          <w:b/>
          <w:bCs/>
          <w:sz w:val="20"/>
          <w:szCs w:val="20"/>
        </w:rPr>
        <w:t>2:15pm – 2:40</w:t>
      </w:r>
      <w:r w:rsidR="00437177">
        <w:rPr>
          <w:rFonts w:ascii="Calibri" w:hAnsi="Calibri" w:cs="Calibri"/>
          <w:b/>
          <w:bCs/>
          <w:sz w:val="20"/>
          <w:szCs w:val="20"/>
        </w:rPr>
        <w:t xml:space="preserve"> </w:t>
      </w:r>
      <w:r w:rsidRPr="00437177">
        <w:rPr>
          <w:rFonts w:ascii="Calibri" w:hAnsi="Calibri" w:cs="Calibri"/>
          <w:b/>
          <w:bCs/>
          <w:sz w:val="20"/>
          <w:szCs w:val="20"/>
        </w:rPr>
        <w:t>pm</w:t>
      </w:r>
      <w:r w:rsidRPr="00437177">
        <w:rPr>
          <w:rFonts w:ascii="Calibri" w:hAnsi="Calibri" w:cs="Calibri"/>
          <w:sz w:val="20"/>
          <w:szCs w:val="20"/>
        </w:rPr>
        <w:t xml:space="preserve"> </w:t>
      </w:r>
      <w:r w:rsidR="00DA3319" w:rsidRPr="00437177">
        <w:rPr>
          <w:rFonts w:ascii="Calibri" w:hAnsi="Calibri" w:cs="Calibri"/>
          <w:sz w:val="20"/>
          <w:szCs w:val="20"/>
        </w:rPr>
        <w:tab/>
      </w:r>
      <w:r w:rsidRPr="00437177">
        <w:rPr>
          <w:rFonts w:ascii="Calibri" w:hAnsi="Calibri" w:cs="Calibri"/>
          <w:sz w:val="20"/>
          <w:szCs w:val="20"/>
        </w:rPr>
        <w:t>BREAK</w:t>
      </w:r>
    </w:p>
    <w:p w14:paraId="03B88EED" w14:textId="651C6D4C" w:rsidR="0000552F" w:rsidRDefault="0000552F" w:rsidP="0000552F">
      <w:pPr>
        <w:rPr>
          <w:rFonts w:ascii="Calibri" w:hAnsi="Calibri" w:cs="Calibri"/>
          <w:sz w:val="20"/>
          <w:szCs w:val="20"/>
        </w:rPr>
      </w:pPr>
    </w:p>
    <w:p w14:paraId="0E99F59F" w14:textId="437095A6" w:rsidR="006D68EF" w:rsidRDefault="006D68EF" w:rsidP="0000552F">
      <w:pPr>
        <w:rPr>
          <w:rFonts w:ascii="Calibri" w:hAnsi="Calibri" w:cs="Calibri"/>
          <w:sz w:val="20"/>
          <w:szCs w:val="20"/>
        </w:rPr>
      </w:pPr>
    </w:p>
    <w:p w14:paraId="4D8C7542" w14:textId="13A72329" w:rsidR="00437177" w:rsidRDefault="0000552F" w:rsidP="00437177">
      <w:pPr>
        <w:ind w:left="2160" w:hanging="2160"/>
        <w:rPr>
          <w:rFonts w:ascii="Calibri" w:hAnsi="Calibri" w:cs="Calibri"/>
          <w:b/>
          <w:bCs/>
          <w:i/>
          <w:iCs/>
          <w:sz w:val="20"/>
          <w:szCs w:val="20"/>
          <w:shd w:val="clear" w:color="auto" w:fill="FFFFFF"/>
        </w:rPr>
      </w:pPr>
      <w:r w:rsidRPr="00437177">
        <w:rPr>
          <w:rFonts w:ascii="Calibri" w:hAnsi="Calibri" w:cs="Calibri"/>
          <w:b/>
          <w:bCs/>
          <w:sz w:val="20"/>
          <w:szCs w:val="20"/>
        </w:rPr>
        <w:t>2:40pm – 3:4</w:t>
      </w:r>
      <w:r w:rsidR="00437177">
        <w:rPr>
          <w:rFonts w:ascii="Calibri" w:hAnsi="Calibri" w:cs="Calibri"/>
          <w:b/>
          <w:bCs/>
          <w:sz w:val="20"/>
          <w:szCs w:val="20"/>
        </w:rPr>
        <w:t xml:space="preserve"> </w:t>
      </w:r>
      <w:r w:rsidRPr="00437177">
        <w:rPr>
          <w:rFonts w:ascii="Calibri" w:hAnsi="Calibri" w:cs="Calibri"/>
          <w:b/>
          <w:bCs/>
          <w:sz w:val="20"/>
          <w:szCs w:val="20"/>
        </w:rPr>
        <w:t>0pm</w:t>
      </w:r>
      <w:bookmarkStart w:id="6" w:name="_Hlk105073532"/>
      <w:r w:rsidR="00DA3319" w:rsidRPr="00437177">
        <w:rPr>
          <w:rFonts w:ascii="Calibri" w:hAnsi="Calibri" w:cs="Calibri"/>
          <w:b/>
          <w:bCs/>
          <w:sz w:val="20"/>
          <w:szCs w:val="20"/>
        </w:rPr>
        <w:tab/>
      </w:r>
      <w:r w:rsidR="00437177" w:rsidRPr="00437177">
        <w:rPr>
          <w:rFonts w:ascii="Calibri" w:hAnsi="Calibri" w:cs="Calibri"/>
          <w:b/>
          <w:bCs/>
          <w:i/>
          <w:iCs/>
          <w:sz w:val="20"/>
          <w:szCs w:val="20"/>
          <w:shd w:val="clear" w:color="auto" w:fill="FFFFFF"/>
        </w:rPr>
        <w:t xml:space="preserve">Lead Line Replacement – Funding Opportunities and Requirements for Water State Revolving Fund and the Drinking Water Grants Program </w:t>
      </w:r>
    </w:p>
    <w:p w14:paraId="4D18389F" w14:textId="77777777" w:rsidR="00DB419F" w:rsidRDefault="00DB419F" w:rsidP="00DB419F">
      <w:pPr>
        <w:ind w:left="720"/>
        <w:jc w:val="both"/>
        <w:rPr>
          <w:rFonts w:asciiTheme="minorHAnsi" w:hAnsiTheme="minorHAnsi" w:cstheme="minorHAnsi"/>
          <w:sz w:val="20"/>
          <w:szCs w:val="20"/>
        </w:rPr>
      </w:pPr>
    </w:p>
    <w:p w14:paraId="3412787E" w14:textId="5B0B06C2" w:rsidR="00DB419F" w:rsidRPr="009A01BB" w:rsidRDefault="00DB419F" w:rsidP="00DB419F">
      <w:pPr>
        <w:ind w:left="2160"/>
        <w:jc w:val="both"/>
        <w:rPr>
          <w:rFonts w:ascii="Calibri" w:hAnsi="Calibri" w:cs="Calibri"/>
          <w:sz w:val="20"/>
          <w:szCs w:val="20"/>
        </w:rPr>
      </w:pPr>
      <w:r w:rsidRPr="009A01BB">
        <w:rPr>
          <w:rFonts w:ascii="Calibri" w:hAnsi="Calibri" w:cs="Calibri"/>
          <w:sz w:val="20"/>
          <w:szCs w:val="20"/>
        </w:rPr>
        <w:t>Perhaps no issue has garnered more attention in the past decade in the media as it relates to water utilities than the presence and systematic elimination of lead service lines.  This complex and costly issue is also playing out in regulatory filings across the United States with investor-owned utilities as well as at the federal level under pending revised Lead and Copper Rules.</w:t>
      </w:r>
      <w:r w:rsidR="006D68EF">
        <w:rPr>
          <w:rFonts w:ascii="Calibri" w:hAnsi="Calibri" w:cs="Calibri"/>
          <w:sz w:val="20"/>
          <w:szCs w:val="20"/>
        </w:rPr>
        <w:t xml:space="preserve"> </w:t>
      </w:r>
      <w:r w:rsidRPr="009A01BB">
        <w:rPr>
          <w:rFonts w:ascii="Calibri" w:hAnsi="Calibri" w:cs="Calibri"/>
          <w:sz w:val="20"/>
          <w:szCs w:val="20"/>
        </w:rPr>
        <w:t xml:space="preserve"> The NASUCA Lead Line Replacement Panel will discuss ways for </w:t>
      </w:r>
      <w:r w:rsidR="009E383E">
        <w:rPr>
          <w:rFonts w:ascii="Calibri" w:hAnsi="Calibri" w:cs="Calibri"/>
          <w:sz w:val="20"/>
          <w:szCs w:val="20"/>
        </w:rPr>
        <w:t>C</w:t>
      </w:r>
      <w:r w:rsidRPr="009A01BB">
        <w:rPr>
          <w:rFonts w:ascii="Calibri" w:hAnsi="Calibri" w:cs="Calibri"/>
          <w:sz w:val="20"/>
          <w:szCs w:val="20"/>
        </w:rPr>
        <w:t xml:space="preserve">onsumer </w:t>
      </w:r>
      <w:r w:rsidR="009E383E">
        <w:rPr>
          <w:rFonts w:ascii="Calibri" w:hAnsi="Calibri" w:cs="Calibri"/>
          <w:sz w:val="20"/>
          <w:szCs w:val="20"/>
        </w:rPr>
        <w:t>A</w:t>
      </w:r>
      <w:r w:rsidRPr="009A01BB">
        <w:rPr>
          <w:rFonts w:ascii="Calibri" w:hAnsi="Calibri" w:cs="Calibri"/>
          <w:sz w:val="20"/>
          <w:szCs w:val="20"/>
        </w:rPr>
        <w:t xml:space="preserve">dvocates to not only become educated on this topic but also to hear from U.S. EPA officials from the Ground Water and Drinking Water Programs speak about ways to alleviate cost concerns for ratepayers with unlocked federal funding through the Drinking Water State Revolving Fund and the Drinking Water Grants Program. </w:t>
      </w:r>
    </w:p>
    <w:p w14:paraId="0DFC9FEF" w14:textId="77777777" w:rsidR="00DB419F" w:rsidRPr="00437177" w:rsidRDefault="00DB419F" w:rsidP="00437177">
      <w:pPr>
        <w:ind w:left="2160" w:hanging="2160"/>
        <w:rPr>
          <w:rFonts w:ascii="Calibri" w:hAnsi="Calibri" w:cs="Calibri"/>
          <w:b/>
          <w:bCs/>
          <w:i/>
          <w:iCs/>
          <w:sz w:val="20"/>
          <w:szCs w:val="20"/>
        </w:rPr>
      </w:pPr>
    </w:p>
    <w:p w14:paraId="585F0A4A" w14:textId="5D0C81AC" w:rsidR="00DB419F" w:rsidRPr="00437177" w:rsidRDefault="00DB419F" w:rsidP="00DB419F">
      <w:pPr>
        <w:ind w:left="1440" w:firstLine="720"/>
        <w:rPr>
          <w:rFonts w:ascii="Calibri" w:hAnsi="Calibri" w:cs="Calibri"/>
          <w:sz w:val="20"/>
          <w:szCs w:val="20"/>
          <w:u w:val="single"/>
        </w:rPr>
      </w:pPr>
      <w:r w:rsidRPr="00437177">
        <w:rPr>
          <w:rFonts w:ascii="Calibri" w:hAnsi="Calibri" w:cs="Calibri"/>
          <w:sz w:val="20"/>
          <w:szCs w:val="20"/>
          <w:u w:val="single"/>
        </w:rPr>
        <w:t xml:space="preserve">Speakers:   </w:t>
      </w:r>
    </w:p>
    <w:p w14:paraId="0C41327C" w14:textId="5B778466" w:rsidR="00B3532D" w:rsidRDefault="00587BC5" w:rsidP="00B3532D">
      <w:pPr>
        <w:ind w:left="4320" w:hanging="2160"/>
        <w:rPr>
          <w:rFonts w:ascii="Calibri" w:hAnsi="Calibri" w:cs="Calibri"/>
          <w:sz w:val="20"/>
          <w:szCs w:val="20"/>
        </w:rPr>
      </w:pPr>
      <w:r>
        <w:rPr>
          <w:rFonts w:ascii="Calibri" w:hAnsi="Calibri" w:cs="Calibri"/>
          <w:sz w:val="20"/>
          <w:szCs w:val="20"/>
        </w:rPr>
        <w:t>Matt King</w:t>
      </w:r>
      <w:r w:rsidR="00DB419F">
        <w:rPr>
          <w:rFonts w:ascii="Calibri" w:hAnsi="Calibri" w:cs="Calibri"/>
          <w:sz w:val="20"/>
          <w:szCs w:val="20"/>
        </w:rPr>
        <w:tab/>
      </w:r>
      <w:r>
        <w:rPr>
          <w:rFonts w:ascii="Calibri" w:hAnsi="Calibri" w:cs="Calibri"/>
          <w:sz w:val="20"/>
          <w:szCs w:val="20"/>
        </w:rPr>
        <w:t xml:space="preserve">DWSRF Team, </w:t>
      </w:r>
      <w:r w:rsidR="00B3532D">
        <w:rPr>
          <w:rFonts w:ascii="Calibri" w:hAnsi="Calibri" w:cs="Calibri"/>
          <w:sz w:val="20"/>
          <w:szCs w:val="20"/>
        </w:rPr>
        <w:t>Office of Ground Water Drinking Water, U.S. Environmental Protection Agency</w:t>
      </w:r>
    </w:p>
    <w:p w14:paraId="4B6A9365" w14:textId="597C6322" w:rsidR="00DB419F" w:rsidRDefault="00DB419F" w:rsidP="0033751F">
      <w:pPr>
        <w:ind w:left="4320" w:hanging="2160"/>
        <w:rPr>
          <w:rFonts w:ascii="Calibri" w:hAnsi="Calibri" w:cs="Calibri"/>
          <w:sz w:val="20"/>
          <w:szCs w:val="20"/>
        </w:rPr>
      </w:pPr>
      <w:r>
        <w:rPr>
          <w:rFonts w:ascii="Calibri" w:hAnsi="Calibri" w:cs="Calibri"/>
          <w:sz w:val="20"/>
          <w:szCs w:val="20"/>
        </w:rPr>
        <w:t>Ying Tan</w:t>
      </w:r>
      <w:r>
        <w:rPr>
          <w:rFonts w:ascii="Calibri" w:hAnsi="Calibri" w:cs="Calibri"/>
          <w:sz w:val="20"/>
          <w:szCs w:val="20"/>
        </w:rPr>
        <w:tab/>
      </w:r>
      <w:r w:rsidR="0033751F">
        <w:rPr>
          <w:rFonts w:ascii="Calibri" w:hAnsi="Calibri" w:cs="Calibri"/>
          <w:sz w:val="20"/>
          <w:szCs w:val="20"/>
        </w:rPr>
        <w:t>Physical Scientist, Office of Ground Water Drinking Water, U.S. Environmental Protection Agency</w:t>
      </w:r>
    </w:p>
    <w:p w14:paraId="40EC1CEA" w14:textId="77777777" w:rsidR="00DB419F" w:rsidRPr="00437177" w:rsidRDefault="00DB419F" w:rsidP="00DB419F">
      <w:pPr>
        <w:ind w:left="1440" w:firstLine="720"/>
        <w:rPr>
          <w:rFonts w:ascii="Calibri" w:hAnsi="Calibri" w:cs="Calibri"/>
          <w:b/>
          <w:bCs/>
          <w:sz w:val="20"/>
          <w:szCs w:val="20"/>
        </w:rPr>
      </w:pPr>
    </w:p>
    <w:p w14:paraId="51FC47DA" w14:textId="77777777" w:rsidR="00DB419F" w:rsidRDefault="00437177" w:rsidP="00437177">
      <w:pPr>
        <w:ind w:left="4320" w:hanging="2160"/>
        <w:rPr>
          <w:rFonts w:ascii="Calibri" w:hAnsi="Calibri" w:cs="Calibri"/>
          <w:sz w:val="20"/>
          <w:szCs w:val="20"/>
        </w:rPr>
      </w:pPr>
      <w:r w:rsidRPr="00437177">
        <w:rPr>
          <w:rFonts w:ascii="Calibri" w:hAnsi="Calibri" w:cs="Calibri"/>
          <w:sz w:val="20"/>
          <w:szCs w:val="20"/>
          <w:u w:val="single"/>
        </w:rPr>
        <w:t>Moderator</w:t>
      </w:r>
      <w:r w:rsidRPr="00437177">
        <w:rPr>
          <w:rFonts w:ascii="Calibri" w:hAnsi="Calibri" w:cs="Calibri"/>
          <w:sz w:val="20"/>
          <w:szCs w:val="20"/>
        </w:rPr>
        <w:t xml:space="preserve">:  </w:t>
      </w:r>
      <w:bookmarkStart w:id="7" w:name="_Hlk105680566"/>
      <w:r w:rsidRPr="00437177">
        <w:rPr>
          <w:rFonts w:ascii="Calibri" w:hAnsi="Calibri" w:cs="Calibri"/>
          <w:sz w:val="20"/>
          <w:szCs w:val="20"/>
        </w:rPr>
        <w:tab/>
      </w:r>
    </w:p>
    <w:p w14:paraId="2A4C3759" w14:textId="15DA7DC4" w:rsidR="00437177" w:rsidRPr="00437177" w:rsidRDefault="00437177" w:rsidP="00437177">
      <w:pPr>
        <w:ind w:left="4320" w:hanging="2160"/>
        <w:rPr>
          <w:rFonts w:ascii="Calibri" w:hAnsi="Calibri" w:cs="Calibri"/>
          <w:sz w:val="20"/>
          <w:szCs w:val="20"/>
        </w:rPr>
      </w:pPr>
      <w:r w:rsidRPr="00437177">
        <w:rPr>
          <w:rFonts w:ascii="Calibri" w:hAnsi="Calibri" w:cs="Calibri"/>
          <w:sz w:val="20"/>
          <w:szCs w:val="20"/>
        </w:rPr>
        <w:t>Geoff Marke</w:t>
      </w:r>
      <w:r w:rsidR="00DB419F">
        <w:rPr>
          <w:rFonts w:ascii="Calibri" w:hAnsi="Calibri" w:cs="Calibri"/>
          <w:sz w:val="20"/>
          <w:szCs w:val="20"/>
        </w:rPr>
        <w:tab/>
      </w:r>
      <w:r w:rsidRPr="00437177">
        <w:rPr>
          <w:rFonts w:ascii="Calibri" w:hAnsi="Calibri" w:cs="Calibri"/>
          <w:sz w:val="20"/>
          <w:szCs w:val="20"/>
        </w:rPr>
        <w:t xml:space="preserve">Chief Economist, Missouri Office of the Public Counsel </w:t>
      </w:r>
    </w:p>
    <w:bookmarkEnd w:id="7"/>
    <w:p w14:paraId="4CAC7CC4" w14:textId="77777777" w:rsidR="0000552F" w:rsidRPr="00437177" w:rsidRDefault="0000552F" w:rsidP="006D68EF">
      <w:pPr>
        <w:rPr>
          <w:rFonts w:ascii="Calibri" w:hAnsi="Calibri" w:cs="Calibri"/>
          <w:sz w:val="20"/>
          <w:szCs w:val="20"/>
        </w:rPr>
      </w:pPr>
    </w:p>
    <w:bookmarkEnd w:id="6"/>
    <w:p w14:paraId="6CA316AC" w14:textId="77777777" w:rsidR="0000552F" w:rsidRPr="00437177" w:rsidRDefault="0000552F" w:rsidP="0000552F">
      <w:pPr>
        <w:rPr>
          <w:rFonts w:ascii="Calibri" w:hAnsi="Calibri" w:cs="Calibri"/>
          <w:sz w:val="20"/>
          <w:szCs w:val="20"/>
        </w:rPr>
      </w:pPr>
    </w:p>
    <w:p w14:paraId="47A9C7D5" w14:textId="79C35A6A" w:rsidR="0000552F" w:rsidRPr="00437177" w:rsidRDefault="0000552F" w:rsidP="0000552F">
      <w:pPr>
        <w:rPr>
          <w:rFonts w:ascii="Calibri" w:hAnsi="Calibri" w:cs="Calibri"/>
          <w:b/>
          <w:bCs/>
          <w:sz w:val="20"/>
          <w:szCs w:val="20"/>
        </w:rPr>
      </w:pPr>
      <w:r w:rsidRPr="00437177">
        <w:rPr>
          <w:rFonts w:ascii="Calibri" w:hAnsi="Calibri" w:cs="Calibri"/>
          <w:b/>
          <w:bCs/>
          <w:sz w:val="20"/>
          <w:szCs w:val="20"/>
        </w:rPr>
        <w:t>3:40 pm – 4:00</w:t>
      </w:r>
      <w:r w:rsidR="00437177">
        <w:rPr>
          <w:rFonts w:ascii="Calibri" w:hAnsi="Calibri" w:cs="Calibri"/>
          <w:b/>
          <w:bCs/>
          <w:sz w:val="20"/>
          <w:szCs w:val="20"/>
        </w:rPr>
        <w:t xml:space="preserve"> </w:t>
      </w:r>
      <w:r w:rsidRPr="00437177">
        <w:rPr>
          <w:rFonts w:ascii="Calibri" w:hAnsi="Calibri" w:cs="Calibri"/>
          <w:b/>
          <w:bCs/>
          <w:sz w:val="20"/>
          <w:szCs w:val="20"/>
        </w:rPr>
        <w:t>pm</w:t>
      </w:r>
      <w:r w:rsidRPr="00437177">
        <w:rPr>
          <w:rFonts w:ascii="Calibri" w:hAnsi="Calibri" w:cs="Calibri"/>
          <w:sz w:val="20"/>
          <w:szCs w:val="20"/>
        </w:rPr>
        <w:t xml:space="preserve"> </w:t>
      </w:r>
      <w:r w:rsidR="00437177">
        <w:rPr>
          <w:rFonts w:ascii="Calibri" w:hAnsi="Calibri" w:cs="Calibri"/>
          <w:sz w:val="20"/>
          <w:szCs w:val="20"/>
        </w:rPr>
        <w:tab/>
      </w:r>
      <w:r w:rsidRPr="00437177">
        <w:rPr>
          <w:rFonts w:ascii="Calibri" w:hAnsi="Calibri" w:cs="Calibri"/>
          <w:sz w:val="20"/>
          <w:szCs w:val="20"/>
        </w:rPr>
        <w:t>BREAK</w:t>
      </w:r>
    </w:p>
    <w:p w14:paraId="57642040" w14:textId="77777777" w:rsidR="0000552F" w:rsidRPr="00437177" w:rsidRDefault="0000552F" w:rsidP="0000552F">
      <w:pPr>
        <w:rPr>
          <w:rFonts w:ascii="Calibri" w:hAnsi="Calibri" w:cs="Calibri"/>
          <w:sz w:val="20"/>
          <w:szCs w:val="20"/>
        </w:rPr>
      </w:pPr>
    </w:p>
    <w:p w14:paraId="51BCE8A2" w14:textId="77777777" w:rsidR="00437177" w:rsidRDefault="0000552F" w:rsidP="0000552F">
      <w:pPr>
        <w:rPr>
          <w:rFonts w:ascii="Calibri" w:hAnsi="Calibri" w:cs="Calibri"/>
          <w:sz w:val="20"/>
          <w:szCs w:val="20"/>
        </w:rPr>
      </w:pPr>
      <w:r w:rsidRPr="00437177">
        <w:rPr>
          <w:rFonts w:ascii="Calibri" w:hAnsi="Calibri" w:cs="Calibri"/>
          <w:b/>
          <w:bCs/>
          <w:sz w:val="20"/>
          <w:szCs w:val="20"/>
        </w:rPr>
        <w:t>4:00pm – 5:00</w:t>
      </w:r>
      <w:r w:rsidR="00437177">
        <w:rPr>
          <w:rFonts w:ascii="Calibri" w:hAnsi="Calibri" w:cs="Calibri"/>
          <w:b/>
          <w:bCs/>
          <w:sz w:val="20"/>
          <w:szCs w:val="20"/>
        </w:rPr>
        <w:t xml:space="preserve"> </w:t>
      </w:r>
      <w:r w:rsidRPr="00437177">
        <w:rPr>
          <w:rFonts w:ascii="Calibri" w:hAnsi="Calibri" w:cs="Calibri"/>
          <w:b/>
          <w:bCs/>
          <w:sz w:val="20"/>
          <w:szCs w:val="20"/>
        </w:rPr>
        <w:t>pm</w:t>
      </w:r>
      <w:r w:rsidRPr="00437177">
        <w:rPr>
          <w:rFonts w:ascii="Calibri" w:hAnsi="Calibri" w:cs="Calibri"/>
          <w:sz w:val="20"/>
          <w:szCs w:val="20"/>
        </w:rPr>
        <w:t xml:space="preserve"> </w:t>
      </w:r>
      <w:r w:rsidR="00437177">
        <w:rPr>
          <w:rFonts w:ascii="Calibri" w:hAnsi="Calibri" w:cs="Calibri"/>
          <w:sz w:val="20"/>
          <w:szCs w:val="20"/>
        </w:rPr>
        <w:tab/>
      </w:r>
      <w:r w:rsidRPr="00437177">
        <w:rPr>
          <w:rFonts w:ascii="Calibri" w:hAnsi="Calibri" w:cs="Calibri"/>
          <w:sz w:val="20"/>
          <w:szCs w:val="20"/>
        </w:rPr>
        <w:t xml:space="preserve">“Vignettes” </w:t>
      </w:r>
    </w:p>
    <w:p w14:paraId="37362A57" w14:textId="0AF651C4" w:rsidR="0000552F" w:rsidRDefault="00437177" w:rsidP="00437177">
      <w:pPr>
        <w:ind w:left="1440" w:firstLine="720"/>
        <w:rPr>
          <w:rFonts w:ascii="Calibri" w:hAnsi="Calibri" w:cs="Calibri"/>
          <w:sz w:val="20"/>
          <w:szCs w:val="20"/>
        </w:rPr>
      </w:pPr>
      <w:r>
        <w:rPr>
          <w:rFonts w:ascii="Calibri" w:hAnsi="Calibri" w:cs="Calibri"/>
          <w:sz w:val="20"/>
          <w:szCs w:val="20"/>
        </w:rPr>
        <w:t>“</w:t>
      </w:r>
      <w:r w:rsidR="0000552F" w:rsidRPr="00437177">
        <w:rPr>
          <w:rFonts w:ascii="Calibri" w:hAnsi="Calibri" w:cs="Calibri"/>
          <w:sz w:val="20"/>
          <w:szCs w:val="20"/>
        </w:rPr>
        <w:t>noun /vin-yet/: a brief evocative description, account or episode”</w:t>
      </w:r>
    </w:p>
    <w:p w14:paraId="26AB8C92" w14:textId="77777777" w:rsidR="00D57786" w:rsidRPr="00437177" w:rsidRDefault="00D57786" w:rsidP="00437177">
      <w:pPr>
        <w:ind w:left="1440" w:firstLine="720"/>
        <w:rPr>
          <w:rFonts w:ascii="Calibri" w:hAnsi="Calibri" w:cs="Calibri"/>
          <w:sz w:val="20"/>
          <w:szCs w:val="20"/>
        </w:rPr>
      </w:pPr>
    </w:p>
    <w:p w14:paraId="34032572" w14:textId="77777777" w:rsidR="0000552F" w:rsidRPr="00D57786" w:rsidRDefault="0000552F" w:rsidP="00437177">
      <w:pPr>
        <w:pStyle w:val="ListParagraph"/>
        <w:numPr>
          <w:ilvl w:val="0"/>
          <w:numId w:val="27"/>
        </w:numPr>
        <w:ind w:left="2520"/>
        <w:contextualSpacing w:val="0"/>
        <w:rPr>
          <w:rFonts w:ascii="Calibri" w:eastAsia="Times New Roman" w:hAnsi="Calibri" w:cs="Calibri"/>
          <w:b/>
          <w:bCs/>
          <w:sz w:val="20"/>
          <w:szCs w:val="20"/>
        </w:rPr>
      </w:pPr>
      <w:bookmarkStart w:id="8" w:name="_Hlk105053066"/>
      <w:bookmarkStart w:id="9" w:name="_Hlk105053099"/>
      <w:bookmarkStart w:id="10" w:name="_Hlk97553056"/>
      <w:r w:rsidRPr="00D57786">
        <w:rPr>
          <w:rFonts w:ascii="Calibri" w:eastAsia="Times New Roman" w:hAnsi="Calibri" w:cs="Calibri"/>
          <w:b/>
          <w:bCs/>
          <w:sz w:val="20"/>
          <w:szCs w:val="20"/>
          <w:shd w:val="clear" w:color="auto" w:fill="FFFFFF"/>
        </w:rPr>
        <w:t>Commissions and Utility Receiverships - A Case Study</w:t>
      </w:r>
    </w:p>
    <w:bookmarkEnd w:id="8"/>
    <w:p w14:paraId="34D0A25A" w14:textId="70FEF331" w:rsidR="00D57786" w:rsidRPr="00D57786" w:rsidRDefault="0000552F" w:rsidP="00D57786">
      <w:pPr>
        <w:ind w:left="2520"/>
        <w:rPr>
          <w:rFonts w:ascii="Calibri" w:hAnsi="Calibri" w:cs="Calibri"/>
          <w:sz w:val="20"/>
          <w:szCs w:val="20"/>
        </w:rPr>
      </w:pPr>
      <w:r w:rsidRPr="00D57786">
        <w:rPr>
          <w:rFonts w:ascii="Calibri" w:hAnsi="Calibri" w:cs="Calibri"/>
          <w:sz w:val="20"/>
          <w:szCs w:val="20"/>
        </w:rPr>
        <w:t xml:space="preserve">  </w:t>
      </w:r>
      <w:r w:rsidR="00D57786">
        <w:rPr>
          <w:rFonts w:ascii="Calibri" w:hAnsi="Calibri" w:cs="Calibri"/>
          <w:sz w:val="20"/>
          <w:szCs w:val="20"/>
        </w:rPr>
        <w:tab/>
      </w:r>
      <w:r w:rsidRPr="00D57786">
        <w:rPr>
          <w:rFonts w:ascii="Calibri" w:hAnsi="Calibri" w:cs="Calibri"/>
          <w:sz w:val="20"/>
          <w:szCs w:val="20"/>
        </w:rPr>
        <w:t>Kelly Cashman-Grams</w:t>
      </w:r>
      <w:r w:rsidR="00D57786">
        <w:rPr>
          <w:rFonts w:ascii="Calibri" w:hAnsi="Calibri" w:cs="Calibri"/>
          <w:sz w:val="20"/>
          <w:szCs w:val="20"/>
        </w:rPr>
        <w:t xml:space="preserve"> – </w:t>
      </w:r>
      <w:r w:rsidRPr="00D57786">
        <w:rPr>
          <w:rFonts w:ascii="Calibri" w:hAnsi="Calibri" w:cs="Calibri"/>
          <w:sz w:val="20"/>
          <w:szCs w:val="20"/>
        </w:rPr>
        <w:t>General</w:t>
      </w:r>
      <w:r w:rsidR="00D57786">
        <w:rPr>
          <w:rFonts w:ascii="Calibri" w:hAnsi="Calibri" w:cs="Calibri"/>
          <w:sz w:val="20"/>
          <w:szCs w:val="20"/>
        </w:rPr>
        <w:t xml:space="preserve"> </w:t>
      </w:r>
      <w:r w:rsidRPr="00D57786">
        <w:rPr>
          <w:rFonts w:ascii="Calibri" w:hAnsi="Calibri" w:cs="Calibri"/>
          <w:sz w:val="20"/>
          <w:szCs w:val="20"/>
        </w:rPr>
        <w:t>Counsel</w:t>
      </w:r>
      <w:r w:rsidR="00D57786">
        <w:rPr>
          <w:rFonts w:ascii="Calibri" w:hAnsi="Calibri" w:cs="Calibri"/>
          <w:sz w:val="20"/>
          <w:szCs w:val="20"/>
        </w:rPr>
        <w:t xml:space="preserve">, </w:t>
      </w:r>
      <w:r w:rsidR="00D57786" w:rsidRPr="00D57786">
        <w:rPr>
          <w:rFonts w:ascii="Calibri" w:hAnsi="Calibri" w:cs="Calibri"/>
          <w:sz w:val="20"/>
          <w:szCs w:val="20"/>
        </w:rPr>
        <w:t>Tennessee Public Utility Commission</w:t>
      </w:r>
    </w:p>
    <w:p w14:paraId="59AF0552" w14:textId="45D4D4F4" w:rsidR="00D57786" w:rsidRPr="00D57786" w:rsidRDefault="0000552F" w:rsidP="00D57786">
      <w:pPr>
        <w:ind w:left="2520" w:firstLine="360"/>
        <w:rPr>
          <w:rFonts w:ascii="Calibri" w:hAnsi="Calibri" w:cs="Calibri"/>
          <w:sz w:val="20"/>
          <w:szCs w:val="20"/>
        </w:rPr>
      </w:pPr>
      <w:r w:rsidRPr="00D57786">
        <w:rPr>
          <w:rFonts w:ascii="Calibri" w:hAnsi="Calibri" w:cs="Calibri"/>
          <w:sz w:val="20"/>
          <w:szCs w:val="20"/>
        </w:rPr>
        <w:t>Aaron J. Conklin</w:t>
      </w:r>
      <w:r w:rsidR="00D57786">
        <w:rPr>
          <w:rFonts w:ascii="Calibri" w:hAnsi="Calibri" w:cs="Calibri"/>
          <w:sz w:val="20"/>
          <w:szCs w:val="20"/>
        </w:rPr>
        <w:t xml:space="preserve"> – </w:t>
      </w:r>
      <w:r w:rsidRPr="00D57786">
        <w:rPr>
          <w:rFonts w:ascii="Calibri" w:hAnsi="Calibri" w:cs="Calibri"/>
          <w:sz w:val="20"/>
          <w:szCs w:val="20"/>
        </w:rPr>
        <w:t>Senior</w:t>
      </w:r>
      <w:r w:rsidR="00D57786">
        <w:rPr>
          <w:rFonts w:ascii="Calibri" w:hAnsi="Calibri" w:cs="Calibri"/>
          <w:sz w:val="20"/>
          <w:szCs w:val="20"/>
        </w:rPr>
        <w:t xml:space="preserve"> </w:t>
      </w:r>
      <w:r w:rsidRPr="00D57786">
        <w:rPr>
          <w:rFonts w:ascii="Calibri" w:hAnsi="Calibri" w:cs="Calibri"/>
          <w:sz w:val="20"/>
          <w:szCs w:val="20"/>
        </w:rPr>
        <w:t>Counsel</w:t>
      </w:r>
      <w:r w:rsidR="00D57786">
        <w:rPr>
          <w:rFonts w:ascii="Calibri" w:hAnsi="Calibri" w:cs="Calibri"/>
          <w:sz w:val="20"/>
          <w:szCs w:val="20"/>
        </w:rPr>
        <w:t xml:space="preserve">, </w:t>
      </w:r>
      <w:r w:rsidR="00D57786" w:rsidRPr="00D57786">
        <w:rPr>
          <w:rFonts w:ascii="Calibri" w:hAnsi="Calibri" w:cs="Calibri"/>
          <w:sz w:val="20"/>
          <w:szCs w:val="20"/>
        </w:rPr>
        <w:t>Tennessee Public Utility Commission</w:t>
      </w:r>
    </w:p>
    <w:bookmarkEnd w:id="9"/>
    <w:p w14:paraId="18642500" w14:textId="77777777" w:rsidR="0000552F" w:rsidRPr="00D57786" w:rsidRDefault="0000552F" w:rsidP="00437177">
      <w:pPr>
        <w:ind w:left="2520"/>
        <w:rPr>
          <w:rFonts w:ascii="Calibri" w:hAnsi="Calibri" w:cs="Calibri"/>
          <w:sz w:val="20"/>
          <w:szCs w:val="20"/>
        </w:rPr>
      </w:pPr>
    </w:p>
    <w:p w14:paraId="54EC2DEA" w14:textId="77777777" w:rsidR="0000552F" w:rsidRPr="00D57786" w:rsidRDefault="0000552F" w:rsidP="00437177">
      <w:pPr>
        <w:ind w:left="2520" w:hanging="360"/>
        <w:rPr>
          <w:rFonts w:ascii="Calibri" w:hAnsi="Calibri" w:cs="Calibri"/>
          <w:sz w:val="20"/>
          <w:szCs w:val="20"/>
        </w:rPr>
      </w:pPr>
      <w:bookmarkStart w:id="11" w:name="_Hlk105053393"/>
      <w:r w:rsidRPr="00D57786">
        <w:rPr>
          <w:rFonts w:ascii="Calibri" w:hAnsi="Calibri" w:cs="Calibri"/>
          <w:sz w:val="20"/>
          <w:szCs w:val="20"/>
        </w:rPr>
        <w:t xml:space="preserve">2. </w:t>
      </w:r>
      <w:bookmarkStart w:id="12" w:name="_Hlk105053367"/>
      <w:r w:rsidRPr="00D57786">
        <w:rPr>
          <w:rFonts w:ascii="Calibri" w:hAnsi="Calibri" w:cs="Calibri"/>
          <w:sz w:val="20"/>
          <w:szCs w:val="20"/>
        </w:rPr>
        <w:tab/>
      </w:r>
      <w:bookmarkStart w:id="13" w:name="_Hlk97397559"/>
      <w:r w:rsidRPr="00D57786">
        <w:rPr>
          <w:rFonts w:ascii="Calibri" w:hAnsi="Calibri" w:cs="Calibri"/>
          <w:b/>
          <w:bCs/>
          <w:sz w:val="20"/>
          <w:szCs w:val="20"/>
        </w:rPr>
        <w:t xml:space="preserve">Cost Allocations - Nonregulated Parent Company &amp; Its Utility Subsidiaries. </w:t>
      </w:r>
      <w:bookmarkEnd w:id="12"/>
    </w:p>
    <w:bookmarkEnd w:id="13"/>
    <w:p w14:paraId="77352CCA" w14:textId="69E30225" w:rsidR="0000552F" w:rsidRPr="00D57786" w:rsidRDefault="0000552F" w:rsidP="00D57786">
      <w:pPr>
        <w:ind w:left="2880"/>
        <w:rPr>
          <w:rFonts w:ascii="Calibri" w:hAnsi="Calibri" w:cs="Calibri"/>
          <w:sz w:val="20"/>
          <w:szCs w:val="20"/>
          <w:lang w:eastAsia="ja-JP"/>
        </w:rPr>
      </w:pPr>
      <w:r w:rsidRPr="00D57786">
        <w:rPr>
          <w:rFonts w:ascii="Calibri" w:hAnsi="Calibri" w:cs="Calibri"/>
          <w:sz w:val="20"/>
          <w:szCs w:val="20"/>
          <w:lang w:eastAsia="ja-JP"/>
        </w:rPr>
        <w:t>Christina Baker</w:t>
      </w:r>
      <w:r w:rsidR="00D57786">
        <w:rPr>
          <w:rFonts w:ascii="Calibri" w:hAnsi="Calibri" w:cs="Calibri"/>
          <w:sz w:val="20"/>
          <w:szCs w:val="20"/>
          <w:lang w:eastAsia="ja-JP"/>
        </w:rPr>
        <w:t xml:space="preserve"> –</w:t>
      </w:r>
      <w:r w:rsidRPr="00D57786">
        <w:rPr>
          <w:rFonts w:ascii="Calibri" w:hAnsi="Calibri" w:cs="Calibri"/>
          <w:sz w:val="20"/>
          <w:szCs w:val="20"/>
          <w:lang w:eastAsia="ja-JP"/>
        </w:rPr>
        <w:t xml:space="preserve"> </w:t>
      </w:r>
      <w:r w:rsidR="00A16228">
        <w:rPr>
          <w:rFonts w:ascii="Calibri" w:hAnsi="Calibri" w:cs="Calibri"/>
          <w:sz w:val="20"/>
          <w:szCs w:val="20"/>
          <w:lang w:eastAsia="ja-JP"/>
        </w:rPr>
        <w:t>Attorney Specialist</w:t>
      </w:r>
      <w:r w:rsidR="00D57786">
        <w:rPr>
          <w:rFonts w:ascii="Calibri" w:hAnsi="Calibri" w:cs="Calibri"/>
          <w:sz w:val="20"/>
          <w:szCs w:val="20"/>
          <w:lang w:eastAsia="ja-JP"/>
        </w:rPr>
        <w:t>,</w:t>
      </w:r>
      <w:r w:rsidRPr="00D57786">
        <w:rPr>
          <w:rFonts w:ascii="Calibri" w:hAnsi="Calibri" w:cs="Calibri"/>
          <w:sz w:val="20"/>
          <w:szCs w:val="20"/>
          <w:lang w:eastAsia="ja-JP"/>
        </w:rPr>
        <w:t xml:space="preserve"> Arkansas Attorney</w:t>
      </w:r>
      <w:r w:rsidR="00A16228">
        <w:rPr>
          <w:rFonts w:ascii="Calibri" w:hAnsi="Calibri" w:cs="Calibri"/>
          <w:sz w:val="20"/>
          <w:szCs w:val="20"/>
          <w:lang w:eastAsia="ja-JP"/>
        </w:rPr>
        <w:t xml:space="preserve"> Public Service Commission</w:t>
      </w:r>
    </w:p>
    <w:bookmarkEnd w:id="11"/>
    <w:p w14:paraId="4E044029" w14:textId="77777777" w:rsidR="0000552F" w:rsidRPr="00D57786" w:rsidRDefault="0000552F" w:rsidP="00437177">
      <w:pPr>
        <w:ind w:left="2520"/>
        <w:rPr>
          <w:rFonts w:ascii="Calibri" w:hAnsi="Calibri" w:cs="Calibri"/>
          <w:sz w:val="20"/>
          <w:szCs w:val="20"/>
        </w:rPr>
      </w:pPr>
    </w:p>
    <w:p w14:paraId="141E4BA0" w14:textId="77777777" w:rsidR="0000552F" w:rsidRPr="00D57786" w:rsidRDefault="0000552F" w:rsidP="00437177">
      <w:pPr>
        <w:pStyle w:val="ListParagraph"/>
        <w:numPr>
          <w:ilvl w:val="0"/>
          <w:numId w:val="28"/>
        </w:numPr>
        <w:ind w:left="2520"/>
        <w:contextualSpacing w:val="0"/>
        <w:rPr>
          <w:rFonts w:ascii="Calibri" w:hAnsi="Calibri" w:cs="Calibri"/>
          <w:b/>
          <w:bCs/>
          <w:sz w:val="20"/>
          <w:szCs w:val="20"/>
        </w:rPr>
      </w:pPr>
      <w:bookmarkStart w:id="14" w:name="_Hlk105052935"/>
      <w:r w:rsidRPr="00D57786">
        <w:rPr>
          <w:rFonts w:ascii="Calibri" w:eastAsia="Times New Roman" w:hAnsi="Calibri" w:cs="Calibri"/>
          <w:b/>
          <w:bCs/>
          <w:sz w:val="20"/>
          <w:szCs w:val="20"/>
          <w:shd w:val="clear" w:color="auto" w:fill="FFFFFF"/>
        </w:rPr>
        <w:t>New Technologies to Address Non-Revenue Water</w:t>
      </w:r>
    </w:p>
    <w:p w14:paraId="18013827" w14:textId="4C15EB92" w:rsidR="0000552F" w:rsidRPr="00D57786" w:rsidRDefault="0000552F" w:rsidP="00D57786">
      <w:pPr>
        <w:ind w:left="2520" w:firstLine="360"/>
        <w:rPr>
          <w:rFonts w:ascii="Calibri" w:hAnsi="Calibri" w:cs="Calibri"/>
          <w:sz w:val="20"/>
          <w:szCs w:val="20"/>
        </w:rPr>
      </w:pPr>
      <w:r w:rsidRPr="00D57786">
        <w:rPr>
          <w:rFonts w:ascii="Calibri" w:hAnsi="Calibri" w:cs="Calibri"/>
          <w:sz w:val="20"/>
          <w:szCs w:val="20"/>
        </w:rPr>
        <w:t>Grady Stout</w:t>
      </w:r>
      <w:r w:rsidR="00D57786">
        <w:rPr>
          <w:rFonts w:ascii="Calibri" w:hAnsi="Calibri" w:cs="Calibri"/>
          <w:sz w:val="20"/>
          <w:szCs w:val="20"/>
        </w:rPr>
        <w:t xml:space="preserve"> – Director of </w:t>
      </w:r>
      <w:r w:rsidRPr="00D57786">
        <w:rPr>
          <w:rFonts w:ascii="Calibri" w:hAnsi="Calibri" w:cs="Calibri"/>
          <w:sz w:val="20"/>
          <w:szCs w:val="20"/>
        </w:rPr>
        <w:t>Engineering</w:t>
      </w:r>
      <w:r w:rsidR="00D57786">
        <w:rPr>
          <w:rFonts w:ascii="Calibri" w:hAnsi="Calibri" w:cs="Calibri"/>
          <w:sz w:val="20"/>
          <w:szCs w:val="20"/>
        </w:rPr>
        <w:t xml:space="preserve">, Tennessee </w:t>
      </w:r>
      <w:r w:rsidRPr="00D57786">
        <w:rPr>
          <w:rFonts w:ascii="Calibri" w:hAnsi="Calibri" w:cs="Calibri"/>
          <w:sz w:val="20"/>
          <w:szCs w:val="20"/>
        </w:rPr>
        <w:t>American Water Company</w:t>
      </w:r>
    </w:p>
    <w:p w14:paraId="01D3DDA7" w14:textId="77777777" w:rsidR="0000552F" w:rsidRPr="00D57786" w:rsidRDefault="0000552F" w:rsidP="00437177">
      <w:pPr>
        <w:ind w:left="2520"/>
        <w:rPr>
          <w:rFonts w:ascii="Calibri" w:hAnsi="Calibri" w:cs="Calibri"/>
          <w:sz w:val="20"/>
          <w:szCs w:val="20"/>
        </w:rPr>
      </w:pPr>
      <w:bookmarkStart w:id="15" w:name="_Hlk105053538"/>
      <w:bookmarkEnd w:id="14"/>
    </w:p>
    <w:p w14:paraId="37EB0CF6" w14:textId="77777777" w:rsidR="0000552F" w:rsidRPr="00D57786" w:rsidRDefault="0000552F" w:rsidP="00437177">
      <w:pPr>
        <w:pStyle w:val="ListParagraph"/>
        <w:numPr>
          <w:ilvl w:val="0"/>
          <w:numId w:val="28"/>
        </w:numPr>
        <w:ind w:left="2520"/>
        <w:contextualSpacing w:val="0"/>
        <w:rPr>
          <w:rFonts w:ascii="Calibri" w:hAnsi="Calibri" w:cs="Calibri"/>
          <w:sz w:val="20"/>
          <w:szCs w:val="20"/>
        </w:rPr>
      </w:pPr>
      <w:bookmarkStart w:id="16" w:name="_Hlk105053512"/>
      <w:bookmarkStart w:id="17" w:name="_Hlk105053500"/>
      <w:r w:rsidRPr="00D57786">
        <w:rPr>
          <w:rFonts w:ascii="Calibri" w:hAnsi="Calibri" w:cs="Calibri"/>
          <w:b/>
          <w:bCs/>
          <w:sz w:val="20"/>
          <w:szCs w:val="20"/>
        </w:rPr>
        <w:t>Addressing the Issue of Regulatory Lag</w:t>
      </w:r>
      <w:r w:rsidRPr="00D57786">
        <w:rPr>
          <w:rFonts w:ascii="Calibri" w:hAnsi="Calibri" w:cs="Calibri"/>
          <w:sz w:val="20"/>
          <w:szCs w:val="20"/>
        </w:rPr>
        <w:t>.</w:t>
      </w:r>
      <w:bookmarkEnd w:id="16"/>
    </w:p>
    <w:bookmarkEnd w:id="17"/>
    <w:p w14:paraId="0F37B62F" w14:textId="2D795484" w:rsidR="0000552F" w:rsidRPr="00D57786" w:rsidRDefault="0000552F" w:rsidP="00D57786">
      <w:pPr>
        <w:ind w:left="2520" w:firstLine="360"/>
        <w:rPr>
          <w:rFonts w:ascii="Calibri" w:hAnsi="Calibri" w:cs="Calibri"/>
          <w:sz w:val="20"/>
          <w:szCs w:val="20"/>
        </w:rPr>
      </w:pPr>
      <w:r w:rsidRPr="00D57786">
        <w:rPr>
          <w:rFonts w:ascii="Calibri" w:hAnsi="Calibri" w:cs="Calibri"/>
          <w:sz w:val="20"/>
          <w:szCs w:val="20"/>
        </w:rPr>
        <w:t>David N. Dittemore</w:t>
      </w:r>
      <w:r w:rsidR="00A16228">
        <w:rPr>
          <w:rFonts w:ascii="Calibri" w:hAnsi="Calibri" w:cs="Calibri"/>
          <w:sz w:val="20"/>
          <w:szCs w:val="20"/>
        </w:rPr>
        <w:t xml:space="preserve"> –</w:t>
      </w:r>
      <w:r w:rsidR="00D57786">
        <w:rPr>
          <w:rFonts w:ascii="Calibri" w:hAnsi="Calibri" w:cs="Calibri"/>
          <w:sz w:val="20"/>
          <w:szCs w:val="20"/>
        </w:rPr>
        <w:t xml:space="preserve"> Consultant, </w:t>
      </w:r>
      <w:bookmarkStart w:id="18" w:name="_Hlk105680304"/>
      <w:r w:rsidRPr="00D57786">
        <w:rPr>
          <w:rFonts w:ascii="Calibri" w:hAnsi="Calibri" w:cs="Calibri"/>
          <w:sz w:val="20"/>
          <w:szCs w:val="20"/>
        </w:rPr>
        <w:t xml:space="preserve">Blue River Consulting LLC </w:t>
      </w:r>
      <w:bookmarkEnd w:id="18"/>
    </w:p>
    <w:bookmarkEnd w:id="10"/>
    <w:bookmarkEnd w:id="15"/>
    <w:p w14:paraId="6754F4AD" w14:textId="77777777" w:rsidR="0000552F" w:rsidRPr="00D57786" w:rsidRDefault="0000552F" w:rsidP="00437177">
      <w:pPr>
        <w:ind w:left="2520"/>
        <w:rPr>
          <w:rFonts w:ascii="Calibri" w:hAnsi="Calibri" w:cs="Calibri"/>
          <w:b/>
          <w:bCs/>
          <w:sz w:val="20"/>
          <w:szCs w:val="20"/>
        </w:rPr>
      </w:pPr>
    </w:p>
    <w:p w14:paraId="56225A07" w14:textId="77777777" w:rsidR="00D57786" w:rsidRPr="00D57786" w:rsidRDefault="00D57786" w:rsidP="00D57786">
      <w:pPr>
        <w:pStyle w:val="BodyA"/>
        <w:ind w:right="-180"/>
        <w:rPr>
          <w:rFonts w:ascii="Calibri" w:hAnsi="Calibri" w:cs="Calibri"/>
          <w:i/>
          <w:sz w:val="20"/>
          <w:szCs w:val="20"/>
        </w:rPr>
      </w:pPr>
      <w:r w:rsidRPr="00D57786">
        <w:rPr>
          <w:rFonts w:ascii="Calibri" w:hAnsi="Calibri" w:cs="Calibri"/>
          <w:i/>
          <w:sz w:val="20"/>
          <w:szCs w:val="20"/>
        </w:rPr>
        <w:t>Meeting End</w:t>
      </w:r>
    </w:p>
    <w:p w14:paraId="7EE4A3C4" w14:textId="77777777" w:rsidR="00D57786" w:rsidRPr="00D57786" w:rsidRDefault="00D57786" w:rsidP="00D57786">
      <w:pPr>
        <w:pStyle w:val="BodyA"/>
        <w:ind w:right="-180"/>
        <w:rPr>
          <w:rFonts w:ascii="Calibri" w:hAnsi="Calibri" w:cs="Calibri"/>
          <w:b/>
          <w:sz w:val="20"/>
          <w:szCs w:val="20"/>
        </w:rPr>
      </w:pPr>
    </w:p>
    <w:p w14:paraId="50BD6B59" w14:textId="77777777" w:rsidR="00D57786" w:rsidRPr="006D68EF" w:rsidRDefault="00D57786" w:rsidP="00D57786">
      <w:pPr>
        <w:pStyle w:val="BodyA"/>
        <w:tabs>
          <w:tab w:val="left" w:pos="3140"/>
        </w:tabs>
        <w:ind w:right="-180"/>
        <w:rPr>
          <w:rFonts w:ascii="Calibri" w:hAnsi="Calibri" w:cs="Calibri"/>
          <w:b/>
          <w:color w:val="0070C0"/>
          <w:sz w:val="20"/>
          <w:szCs w:val="20"/>
        </w:rPr>
      </w:pPr>
      <w:r w:rsidRPr="006D68EF">
        <w:rPr>
          <w:rFonts w:ascii="Calibri" w:hAnsi="Calibri" w:cs="Calibri"/>
          <w:b/>
          <w:color w:val="0070C0"/>
          <w:sz w:val="20"/>
          <w:szCs w:val="20"/>
        </w:rPr>
        <w:t xml:space="preserve">Save the dates: </w:t>
      </w:r>
      <w:r w:rsidRPr="006D68EF">
        <w:rPr>
          <w:rFonts w:ascii="Calibri" w:hAnsi="Calibri" w:cs="Calibri"/>
          <w:b/>
          <w:color w:val="0070C0"/>
          <w:sz w:val="20"/>
          <w:szCs w:val="20"/>
        </w:rPr>
        <w:tab/>
      </w:r>
    </w:p>
    <w:p w14:paraId="0DCC2414" w14:textId="77777777" w:rsidR="00D57786" w:rsidRPr="006D68EF" w:rsidRDefault="00D57786" w:rsidP="00D57786">
      <w:pPr>
        <w:pStyle w:val="BodyA"/>
        <w:ind w:right="-180"/>
        <w:rPr>
          <w:rFonts w:ascii="Cochin" w:hAnsi="Cochin" w:cs="Times New Roman"/>
          <w:b/>
          <w:color w:val="0070C0"/>
          <w:sz w:val="20"/>
          <w:szCs w:val="20"/>
        </w:rPr>
      </w:pPr>
      <w:r w:rsidRPr="006D68EF">
        <w:rPr>
          <w:rFonts w:ascii="Calibri" w:hAnsi="Calibri" w:cs="Calibri"/>
          <w:b/>
          <w:color w:val="0070C0"/>
          <w:sz w:val="20"/>
          <w:szCs w:val="20"/>
        </w:rPr>
        <w:t>NASUCA Annual Meeting – November 13-16, 2022 – New Orleans, LA</w:t>
      </w:r>
    </w:p>
    <w:p w14:paraId="11CE7D7B" w14:textId="413B7540" w:rsidR="008026F7" w:rsidRPr="006D68EF" w:rsidRDefault="008026F7" w:rsidP="0000552F">
      <w:pPr>
        <w:pStyle w:val="BodyA"/>
        <w:tabs>
          <w:tab w:val="left" w:pos="1800"/>
        </w:tabs>
        <w:ind w:right="-180"/>
        <w:rPr>
          <w:rFonts w:ascii="Calibri" w:hAnsi="Calibri" w:cs="Calibri"/>
          <w:color w:val="0070C0"/>
          <w:sz w:val="20"/>
          <w:szCs w:val="20"/>
        </w:rPr>
      </w:pPr>
    </w:p>
    <w:sectPr w:rsidR="008026F7" w:rsidRPr="006D68EF" w:rsidSect="00DA3319">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296"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EEF5A" w14:textId="77777777" w:rsidR="0049537F" w:rsidRDefault="0049537F">
      <w:r>
        <w:separator/>
      </w:r>
    </w:p>
  </w:endnote>
  <w:endnote w:type="continuationSeparator" w:id="0">
    <w:p w14:paraId="7D18EDA0" w14:textId="77777777" w:rsidR="0049537F" w:rsidRDefault="0049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chin">
    <w:altName w:val="Calibri"/>
    <w:charset w:val="00"/>
    <w:family w:val="auto"/>
    <w:pitch w:val="variable"/>
    <w:sig w:usb0="800002FF" w:usb1="4000004A" w:usb2="00000000"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F2A" w14:textId="77777777" w:rsidR="00B278E5" w:rsidRDefault="00B27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8B23" w14:textId="77777777" w:rsidR="0013560C" w:rsidRDefault="0013560C" w:rsidP="00A64E11"/>
  <w:p w14:paraId="0CC5343D" w14:textId="77777777" w:rsidR="0013560C" w:rsidRPr="000C7DF9" w:rsidRDefault="0013560C" w:rsidP="00D21F2C">
    <w:pPr>
      <w:jc w:val="center"/>
      <w:rPr>
        <w:rFonts w:ascii="Cochin" w:hAnsi="Cochin"/>
        <w:b/>
        <w:bCs/>
        <w:i/>
        <w:iCs/>
        <w:color w:val="000000"/>
        <w:sz w:val="18"/>
        <w:szCs w:val="18"/>
      </w:rPr>
    </w:pPr>
    <w:r w:rsidRPr="000C7DF9">
      <w:rPr>
        <w:rFonts w:ascii="Cochin" w:hAnsi="Cochin"/>
        <w:b/>
        <w:bCs/>
        <w:i/>
        <w:iCs/>
        <w:color w:val="000000"/>
        <w:sz w:val="18"/>
        <w:szCs w:val="18"/>
      </w:rPr>
      <w:t>NASUCA is the essential voice of utility consumers, representing and supporting utility consumer</w:t>
    </w:r>
  </w:p>
  <w:p w14:paraId="0471B259" w14:textId="77777777" w:rsidR="0013560C" w:rsidRPr="000C7DF9" w:rsidRDefault="0013560C" w:rsidP="00D21F2C">
    <w:pPr>
      <w:jc w:val="center"/>
      <w:rPr>
        <w:rFonts w:ascii="Cochin" w:hAnsi="Cochin"/>
        <w:b/>
        <w:bCs/>
        <w:i/>
        <w:iCs/>
        <w:color w:val="000000"/>
        <w:sz w:val="18"/>
        <w:szCs w:val="18"/>
      </w:rPr>
    </w:pPr>
    <w:r w:rsidRPr="000C7DF9">
      <w:rPr>
        <w:rFonts w:ascii="Cochin" w:hAnsi="Cochin"/>
        <w:b/>
        <w:bCs/>
        <w:i/>
        <w:iCs/>
        <w:color w:val="000000"/>
        <w:sz w:val="18"/>
        <w:szCs w:val="18"/>
      </w:rPr>
      <w:t>advocates in their efforts to achieve safe, reliable and reasonably priced utility services.</w:t>
    </w:r>
  </w:p>
  <w:p w14:paraId="18D3BDED" w14:textId="77777777" w:rsidR="0013560C" w:rsidRDefault="0013560C" w:rsidP="00D21F2C">
    <w:pPr>
      <w:pStyle w:val="Footer"/>
    </w:pPr>
  </w:p>
  <w:p w14:paraId="7C34EE8B" w14:textId="77777777" w:rsidR="0013560C" w:rsidRDefault="0013560C" w:rsidP="00A64E11">
    <w:pPr>
      <w:rPr>
        <w:rFonts w:ascii="Helvetica" w:hAnsi="Helvetica"/>
        <w:b/>
        <w:bCs/>
        <w:i/>
        <w:iCs/>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6D77" w14:textId="77777777" w:rsidR="00B278E5" w:rsidRDefault="00B27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983C" w14:textId="77777777" w:rsidR="0049537F" w:rsidRDefault="0049537F">
      <w:r>
        <w:separator/>
      </w:r>
    </w:p>
  </w:footnote>
  <w:footnote w:type="continuationSeparator" w:id="0">
    <w:p w14:paraId="3D888178" w14:textId="77777777" w:rsidR="0049537F" w:rsidRDefault="0049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96C9" w14:textId="0F05F306" w:rsidR="0013560C" w:rsidRDefault="0013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EE1F" w14:textId="7248D903" w:rsidR="0013560C" w:rsidRDefault="001356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0B3E" w14:textId="09B56590" w:rsidR="0013560C" w:rsidRDefault="0013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5096D"/>
    <w:multiLevelType w:val="hybridMultilevel"/>
    <w:tmpl w:val="BAB67F7C"/>
    <w:lvl w:ilvl="0" w:tplc="A9CCAA8E">
      <w:start w:val="1"/>
      <w:numFmt w:val="upperRoman"/>
      <w:lvlText w:val="%1."/>
      <w:lvlJc w:val="left"/>
      <w:pPr>
        <w:ind w:left="1440" w:hanging="720"/>
      </w:pPr>
      <w:rPr>
        <w:rFonts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7E45736"/>
    <w:multiLevelType w:val="hybridMultilevel"/>
    <w:tmpl w:val="A998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661D"/>
    <w:multiLevelType w:val="hybridMultilevel"/>
    <w:tmpl w:val="89CCBDE8"/>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0FF137F9"/>
    <w:multiLevelType w:val="hybridMultilevel"/>
    <w:tmpl w:val="28C8C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AB5F35"/>
    <w:multiLevelType w:val="hybridMultilevel"/>
    <w:tmpl w:val="26E8E56A"/>
    <w:lvl w:ilvl="0" w:tplc="E3A030A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4FD4757"/>
    <w:multiLevelType w:val="hybridMultilevel"/>
    <w:tmpl w:val="E3A271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00A12"/>
    <w:multiLevelType w:val="hybridMultilevel"/>
    <w:tmpl w:val="933281FC"/>
    <w:lvl w:ilvl="0" w:tplc="A2A059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B6AC2"/>
    <w:multiLevelType w:val="hybridMultilevel"/>
    <w:tmpl w:val="B4A2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037D4"/>
    <w:multiLevelType w:val="hybridMultilevel"/>
    <w:tmpl w:val="EA94DE36"/>
    <w:lvl w:ilvl="0" w:tplc="DB68A3EA">
      <w:start w:val="1"/>
      <w:numFmt w:val="decimal"/>
      <w:lvlText w:val="%1."/>
      <w:lvlJc w:val="left"/>
      <w:pPr>
        <w:ind w:left="2520" w:hanging="360"/>
      </w:pPr>
      <w:rPr>
        <w:rFonts w:eastAsia="Cochin"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57A3CB5"/>
    <w:multiLevelType w:val="hybridMultilevel"/>
    <w:tmpl w:val="AD7E5996"/>
    <w:lvl w:ilvl="0" w:tplc="CC4031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E8364E"/>
    <w:multiLevelType w:val="hybridMultilevel"/>
    <w:tmpl w:val="1C460E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6B1B66"/>
    <w:multiLevelType w:val="hybridMultilevel"/>
    <w:tmpl w:val="3A52C5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6966A6"/>
    <w:multiLevelType w:val="hybridMultilevel"/>
    <w:tmpl w:val="E8162F7A"/>
    <w:lvl w:ilvl="0" w:tplc="35EC2E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67027E"/>
    <w:multiLevelType w:val="hybridMultilevel"/>
    <w:tmpl w:val="17B0FC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B714F1"/>
    <w:multiLevelType w:val="hybridMultilevel"/>
    <w:tmpl w:val="6FE4DE9E"/>
    <w:lvl w:ilvl="0" w:tplc="329E23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4F34FA"/>
    <w:multiLevelType w:val="hybridMultilevel"/>
    <w:tmpl w:val="CE02B1D8"/>
    <w:lvl w:ilvl="0" w:tplc="34B21A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DA45BB2"/>
    <w:multiLevelType w:val="hybridMultilevel"/>
    <w:tmpl w:val="7134615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60503"/>
    <w:multiLevelType w:val="hybridMultilevel"/>
    <w:tmpl w:val="3E384C84"/>
    <w:lvl w:ilvl="0" w:tplc="26CE330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F45711"/>
    <w:multiLevelType w:val="hybridMultilevel"/>
    <w:tmpl w:val="BB9CF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EA52FE8"/>
    <w:multiLevelType w:val="hybridMultilevel"/>
    <w:tmpl w:val="C4DA9C9C"/>
    <w:lvl w:ilvl="0" w:tplc="9738B798">
      <w:start w:val="1"/>
      <w:numFmt w:val="bullet"/>
      <w:lvlText w:val="-"/>
      <w:lvlJc w:val="left"/>
      <w:pPr>
        <w:ind w:left="3240" w:hanging="360"/>
      </w:pPr>
      <w:rPr>
        <w:rFonts w:ascii="Cochin" w:eastAsia="Arial Unicode MS" w:hAnsi="Cochi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F27276E"/>
    <w:multiLevelType w:val="hybridMultilevel"/>
    <w:tmpl w:val="51884174"/>
    <w:lvl w:ilvl="0" w:tplc="E256AA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B95554"/>
    <w:multiLevelType w:val="hybridMultilevel"/>
    <w:tmpl w:val="8852331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710B7B1F"/>
    <w:multiLevelType w:val="hybridMultilevel"/>
    <w:tmpl w:val="B5CAA51E"/>
    <w:lvl w:ilvl="0" w:tplc="612C3C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4FD4CF7"/>
    <w:multiLevelType w:val="hybridMultilevel"/>
    <w:tmpl w:val="C8805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B31E86"/>
    <w:multiLevelType w:val="hybridMultilevel"/>
    <w:tmpl w:val="8A4E47E2"/>
    <w:lvl w:ilvl="0" w:tplc="E286B5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7BF95F5A"/>
    <w:multiLevelType w:val="multilevel"/>
    <w:tmpl w:val="82C4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20537">
    <w:abstractNumId w:val="7"/>
  </w:num>
  <w:num w:numId="2" w16cid:durableId="297952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1205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85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1572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2515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0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5091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448554">
    <w:abstractNumId w:val="9"/>
  </w:num>
  <w:num w:numId="10" w16cid:durableId="1749619094">
    <w:abstractNumId w:val="23"/>
  </w:num>
  <w:num w:numId="11" w16cid:durableId="1386368397">
    <w:abstractNumId w:val="0"/>
  </w:num>
  <w:num w:numId="12" w16cid:durableId="1588149677">
    <w:abstractNumId w:val="1"/>
  </w:num>
  <w:num w:numId="13" w16cid:durableId="340010390">
    <w:abstractNumId w:val="3"/>
  </w:num>
  <w:num w:numId="14" w16cid:durableId="63534673">
    <w:abstractNumId w:val="22"/>
  </w:num>
  <w:num w:numId="15" w16cid:durableId="1524173096">
    <w:abstractNumId w:val="20"/>
  </w:num>
  <w:num w:numId="16" w16cid:durableId="148980645">
    <w:abstractNumId w:val="8"/>
  </w:num>
  <w:num w:numId="17" w16cid:durableId="744302765">
    <w:abstractNumId w:val="26"/>
  </w:num>
  <w:num w:numId="18" w16cid:durableId="1604074572">
    <w:abstractNumId w:val="16"/>
  </w:num>
  <w:num w:numId="19" w16cid:durableId="603417801">
    <w:abstractNumId w:val="6"/>
  </w:num>
  <w:num w:numId="20" w16cid:durableId="292905027">
    <w:abstractNumId w:val="10"/>
  </w:num>
  <w:num w:numId="21" w16cid:durableId="990912831">
    <w:abstractNumId w:val="15"/>
  </w:num>
  <w:num w:numId="22" w16cid:durableId="720252713">
    <w:abstractNumId w:val="21"/>
  </w:num>
  <w:num w:numId="23" w16cid:durableId="1875384593">
    <w:abstractNumId w:val="18"/>
  </w:num>
  <w:num w:numId="24" w16cid:durableId="743573831">
    <w:abstractNumId w:val="5"/>
  </w:num>
  <w:num w:numId="25" w16cid:durableId="1982541537">
    <w:abstractNumId w:val="13"/>
  </w:num>
  <w:num w:numId="26" w16cid:durableId="103617746">
    <w:abstractNumId w:val="4"/>
  </w:num>
  <w:num w:numId="27" w16cid:durableId="48765902">
    <w:abstractNumId w:val="2"/>
  </w:num>
  <w:num w:numId="28" w16cid:durableId="1633517510">
    <w:abstractNumId w:val="17"/>
  </w:num>
  <w:num w:numId="29" w16cid:durableId="7251821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BBC"/>
    <w:rsid w:val="00000788"/>
    <w:rsid w:val="00001F6E"/>
    <w:rsid w:val="00003CD6"/>
    <w:rsid w:val="0000552F"/>
    <w:rsid w:val="00005D17"/>
    <w:rsid w:val="00011D9B"/>
    <w:rsid w:val="00017DE6"/>
    <w:rsid w:val="0002145F"/>
    <w:rsid w:val="000233D9"/>
    <w:rsid w:val="0002372E"/>
    <w:rsid w:val="000262E7"/>
    <w:rsid w:val="00034F24"/>
    <w:rsid w:val="0003570B"/>
    <w:rsid w:val="000364EF"/>
    <w:rsid w:val="00040B37"/>
    <w:rsid w:val="000415F5"/>
    <w:rsid w:val="00042A0F"/>
    <w:rsid w:val="00043CF4"/>
    <w:rsid w:val="000451A8"/>
    <w:rsid w:val="0004689D"/>
    <w:rsid w:val="00046F2A"/>
    <w:rsid w:val="00050658"/>
    <w:rsid w:val="000606E8"/>
    <w:rsid w:val="00062452"/>
    <w:rsid w:val="000628C9"/>
    <w:rsid w:val="00062C8C"/>
    <w:rsid w:val="00063F97"/>
    <w:rsid w:val="000643BD"/>
    <w:rsid w:val="00064E67"/>
    <w:rsid w:val="000711C9"/>
    <w:rsid w:val="00074303"/>
    <w:rsid w:val="00075663"/>
    <w:rsid w:val="00080713"/>
    <w:rsid w:val="00085DA3"/>
    <w:rsid w:val="00090973"/>
    <w:rsid w:val="00094230"/>
    <w:rsid w:val="000947EE"/>
    <w:rsid w:val="00095982"/>
    <w:rsid w:val="00097A69"/>
    <w:rsid w:val="000A125A"/>
    <w:rsid w:val="000A55BF"/>
    <w:rsid w:val="000A588F"/>
    <w:rsid w:val="000A6185"/>
    <w:rsid w:val="000A643F"/>
    <w:rsid w:val="000B6831"/>
    <w:rsid w:val="000C2959"/>
    <w:rsid w:val="000C3600"/>
    <w:rsid w:val="000C398D"/>
    <w:rsid w:val="000C7DF9"/>
    <w:rsid w:val="000D0D5D"/>
    <w:rsid w:val="000D4A0C"/>
    <w:rsid w:val="000D60E6"/>
    <w:rsid w:val="000D7BE2"/>
    <w:rsid w:val="000E0F20"/>
    <w:rsid w:val="000E12D3"/>
    <w:rsid w:val="000E1F3B"/>
    <w:rsid w:val="000E41FD"/>
    <w:rsid w:val="000E524D"/>
    <w:rsid w:val="000F0060"/>
    <w:rsid w:val="000F0C4C"/>
    <w:rsid w:val="000F2522"/>
    <w:rsid w:val="000F79D9"/>
    <w:rsid w:val="00100404"/>
    <w:rsid w:val="00101A0D"/>
    <w:rsid w:val="00102375"/>
    <w:rsid w:val="00103386"/>
    <w:rsid w:val="0010396C"/>
    <w:rsid w:val="0011086D"/>
    <w:rsid w:val="00110AED"/>
    <w:rsid w:val="00110DBB"/>
    <w:rsid w:val="00111377"/>
    <w:rsid w:val="00111EFD"/>
    <w:rsid w:val="001124A0"/>
    <w:rsid w:val="0011637F"/>
    <w:rsid w:val="00116D74"/>
    <w:rsid w:val="00117C7C"/>
    <w:rsid w:val="00120BA0"/>
    <w:rsid w:val="00124625"/>
    <w:rsid w:val="00125629"/>
    <w:rsid w:val="00126A87"/>
    <w:rsid w:val="00130EA5"/>
    <w:rsid w:val="00131099"/>
    <w:rsid w:val="001330E5"/>
    <w:rsid w:val="00135051"/>
    <w:rsid w:val="0013560C"/>
    <w:rsid w:val="001374B1"/>
    <w:rsid w:val="00137826"/>
    <w:rsid w:val="001448D2"/>
    <w:rsid w:val="00145B7E"/>
    <w:rsid w:val="00150CAB"/>
    <w:rsid w:val="00156424"/>
    <w:rsid w:val="00157AE6"/>
    <w:rsid w:val="001651A6"/>
    <w:rsid w:val="00167874"/>
    <w:rsid w:val="0016790E"/>
    <w:rsid w:val="00167C7F"/>
    <w:rsid w:val="00171CBC"/>
    <w:rsid w:val="00174A68"/>
    <w:rsid w:val="00174DEB"/>
    <w:rsid w:val="0017663A"/>
    <w:rsid w:val="001803D2"/>
    <w:rsid w:val="001816BB"/>
    <w:rsid w:val="0018451F"/>
    <w:rsid w:val="00190A80"/>
    <w:rsid w:val="00193FF5"/>
    <w:rsid w:val="00194C8F"/>
    <w:rsid w:val="00194F42"/>
    <w:rsid w:val="001A0314"/>
    <w:rsid w:val="001A16ED"/>
    <w:rsid w:val="001A244A"/>
    <w:rsid w:val="001A6957"/>
    <w:rsid w:val="001B167E"/>
    <w:rsid w:val="001B3B8C"/>
    <w:rsid w:val="001B3C05"/>
    <w:rsid w:val="001B68C3"/>
    <w:rsid w:val="001C0B53"/>
    <w:rsid w:val="001C1241"/>
    <w:rsid w:val="001C2F82"/>
    <w:rsid w:val="001C3B58"/>
    <w:rsid w:val="001C4D30"/>
    <w:rsid w:val="001D48E7"/>
    <w:rsid w:val="001D64BB"/>
    <w:rsid w:val="001D7937"/>
    <w:rsid w:val="001E1BAE"/>
    <w:rsid w:val="001E4C97"/>
    <w:rsid w:val="001E56F0"/>
    <w:rsid w:val="001F0CE9"/>
    <w:rsid w:val="001F327F"/>
    <w:rsid w:val="001F3933"/>
    <w:rsid w:val="001F3E23"/>
    <w:rsid w:val="001F414E"/>
    <w:rsid w:val="001F636A"/>
    <w:rsid w:val="001F6E13"/>
    <w:rsid w:val="001F783A"/>
    <w:rsid w:val="001F7E1E"/>
    <w:rsid w:val="001F7E78"/>
    <w:rsid w:val="00201921"/>
    <w:rsid w:val="00202085"/>
    <w:rsid w:val="002053DE"/>
    <w:rsid w:val="00206497"/>
    <w:rsid w:val="002118C6"/>
    <w:rsid w:val="00213DB8"/>
    <w:rsid w:val="0021451F"/>
    <w:rsid w:val="002165D0"/>
    <w:rsid w:val="00220BBA"/>
    <w:rsid w:val="0022225D"/>
    <w:rsid w:val="002227C9"/>
    <w:rsid w:val="00236448"/>
    <w:rsid w:val="00237B36"/>
    <w:rsid w:val="00240CC4"/>
    <w:rsid w:val="0024754C"/>
    <w:rsid w:val="00247D8C"/>
    <w:rsid w:val="00254E6E"/>
    <w:rsid w:val="00255DE3"/>
    <w:rsid w:val="00261096"/>
    <w:rsid w:val="0026316D"/>
    <w:rsid w:val="0026408E"/>
    <w:rsid w:val="00264818"/>
    <w:rsid w:val="002670E5"/>
    <w:rsid w:val="0027036F"/>
    <w:rsid w:val="002724A1"/>
    <w:rsid w:val="002777ED"/>
    <w:rsid w:val="00277D15"/>
    <w:rsid w:val="00277E6A"/>
    <w:rsid w:val="00280A61"/>
    <w:rsid w:val="00281999"/>
    <w:rsid w:val="00285EC2"/>
    <w:rsid w:val="00290B42"/>
    <w:rsid w:val="00292209"/>
    <w:rsid w:val="00294B6E"/>
    <w:rsid w:val="002A0705"/>
    <w:rsid w:val="002A3F1D"/>
    <w:rsid w:val="002A6377"/>
    <w:rsid w:val="002B139E"/>
    <w:rsid w:val="002B1C6A"/>
    <w:rsid w:val="002B7155"/>
    <w:rsid w:val="002C000A"/>
    <w:rsid w:val="002C0D32"/>
    <w:rsid w:val="002C13AD"/>
    <w:rsid w:val="002C5556"/>
    <w:rsid w:val="002C58B3"/>
    <w:rsid w:val="002D0BC8"/>
    <w:rsid w:val="002D1449"/>
    <w:rsid w:val="002D252F"/>
    <w:rsid w:val="002E22D2"/>
    <w:rsid w:val="002E241E"/>
    <w:rsid w:val="002E261A"/>
    <w:rsid w:val="002E336B"/>
    <w:rsid w:val="002E4627"/>
    <w:rsid w:val="002E7EBD"/>
    <w:rsid w:val="002F032A"/>
    <w:rsid w:val="002F172B"/>
    <w:rsid w:val="00300B63"/>
    <w:rsid w:val="00303128"/>
    <w:rsid w:val="003034BD"/>
    <w:rsid w:val="00304853"/>
    <w:rsid w:val="003112F1"/>
    <w:rsid w:val="003120FA"/>
    <w:rsid w:val="00313418"/>
    <w:rsid w:val="0031393D"/>
    <w:rsid w:val="00315256"/>
    <w:rsid w:val="0031603D"/>
    <w:rsid w:val="003161AB"/>
    <w:rsid w:val="00316B42"/>
    <w:rsid w:val="00317C2B"/>
    <w:rsid w:val="00320916"/>
    <w:rsid w:val="0032614F"/>
    <w:rsid w:val="00331F9A"/>
    <w:rsid w:val="0033333A"/>
    <w:rsid w:val="00334A48"/>
    <w:rsid w:val="003354DC"/>
    <w:rsid w:val="0033751F"/>
    <w:rsid w:val="00347A5F"/>
    <w:rsid w:val="00351AD0"/>
    <w:rsid w:val="0035273B"/>
    <w:rsid w:val="00353513"/>
    <w:rsid w:val="00361411"/>
    <w:rsid w:val="0036254F"/>
    <w:rsid w:val="00362AFF"/>
    <w:rsid w:val="003670FF"/>
    <w:rsid w:val="0037036A"/>
    <w:rsid w:val="00380E9C"/>
    <w:rsid w:val="00381EC5"/>
    <w:rsid w:val="003866BE"/>
    <w:rsid w:val="00390D08"/>
    <w:rsid w:val="0039497E"/>
    <w:rsid w:val="0039586F"/>
    <w:rsid w:val="003A4A1A"/>
    <w:rsid w:val="003A58C3"/>
    <w:rsid w:val="003A7ABA"/>
    <w:rsid w:val="003B346E"/>
    <w:rsid w:val="003C0CD2"/>
    <w:rsid w:val="003C0F6F"/>
    <w:rsid w:val="003C1694"/>
    <w:rsid w:val="003C312D"/>
    <w:rsid w:val="003C3735"/>
    <w:rsid w:val="003C460E"/>
    <w:rsid w:val="003C5FCC"/>
    <w:rsid w:val="003C73F7"/>
    <w:rsid w:val="003C771B"/>
    <w:rsid w:val="003D1100"/>
    <w:rsid w:val="003D11E2"/>
    <w:rsid w:val="003D1DDC"/>
    <w:rsid w:val="003D3EE9"/>
    <w:rsid w:val="003D5AA9"/>
    <w:rsid w:val="003D71DB"/>
    <w:rsid w:val="003E033B"/>
    <w:rsid w:val="003E03AA"/>
    <w:rsid w:val="003E064E"/>
    <w:rsid w:val="003E0996"/>
    <w:rsid w:val="003E1F73"/>
    <w:rsid w:val="003E2859"/>
    <w:rsid w:val="003E2EF7"/>
    <w:rsid w:val="003E5591"/>
    <w:rsid w:val="003E7564"/>
    <w:rsid w:val="003F0DC3"/>
    <w:rsid w:val="004023A7"/>
    <w:rsid w:val="00403B31"/>
    <w:rsid w:val="00405B00"/>
    <w:rsid w:val="004061B0"/>
    <w:rsid w:val="004071C2"/>
    <w:rsid w:val="00407601"/>
    <w:rsid w:val="00407C31"/>
    <w:rsid w:val="00407FB4"/>
    <w:rsid w:val="0041178C"/>
    <w:rsid w:val="00411E1A"/>
    <w:rsid w:val="00416AD4"/>
    <w:rsid w:val="00417589"/>
    <w:rsid w:val="004205CC"/>
    <w:rsid w:val="00420B76"/>
    <w:rsid w:val="004242CB"/>
    <w:rsid w:val="0042546B"/>
    <w:rsid w:val="00425673"/>
    <w:rsid w:val="004274ED"/>
    <w:rsid w:val="00427675"/>
    <w:rsid w:val="00431EE0"/>
    <w:rsid w:val="00435BE9"/>
    <w:rsid w:val="00437177"/>
    <w:rsid w:val="0043770B"/>
    <w:rsid w:val="00437E1B"/>
    <w:rsid w:val="004442F4"/>
    <w:rsid w:val="004458D5"/>
    <w:rsid w:val="004551DA"/>
    <w:rsid w:val="0045521E"/>
    <w:rsid w:val="00456DBA"/>
    <w:rsid w:val="00457A2C"/>
    <w:rsid w:val="004606E2"/>
    <w:rsid w:val="00461B45"/>
    <w:rsid w:val="00464F1B"/>
    <w:rsid w:val="00467A7F"/>
    <w:rsid w:val="00467B7E"/>
    <w:rsid w:val="004702CA"/>
    <w:rsid w:val="00472DFD"/>
    <w:rsid w:val="00472E6C"/>
    <w:rsid w:val="00480090"/>
    <w:rsid w:val="0048147B"/>
    <w:rsid w:val="00482B25"/>
    <w:rsid w:val="00486865"/>
    <w:rsid w:val="00490064"/>
    <w:rsid w:val="0049537F"/>
    <w:rsid w:val="00496A00"/>
    <w:rsid w:val="00497481"/>
    <w:rsid w:val="004A1165"/>
    <w:rsid w:val="004A2CD1"/>
    <w:rsid w:val="004A4662"/>
    <w:rsid w:val="004A5A5B"/>
    <w:rsid w:val="004A660C"/>
    <w:rsid w:val="004B077F"/>
    <w:rsid w:val="004B1A9F"/>
    <w:rsid w:val="004B31A9"/>
    <w:rsid w:val="004B4697"/>
    <w:rsid w:val="004B4F01"/>
    <w:rsid w:val="004B56A8"/>
    <w:rsid w:val="004B5CB2"/>
    <w:rsid w:val="004B7750"/>
    <w:rsid w:val="004C20C4"/>
    <w:rsid w:val="004C61E2"/>
    <w:rsid w:val="004C6A3B"/>
    <w:rsid w:val="004D0805"/>
    <w:rsid w:val="004D0833"/>
    <w:rsid w:val="004D312B"/>
    <w:rsid w:val="004D35A5"/>
    <w:rsid w:val="004D373C"/>
    <w:rsid w:val="004D6D53"/>
    <w:rsid w:val="004E00D2"/>
    <w:rsid w:val="004E4B83"/>
    <w:rsid w:val="004E70F3"/>
    <w:rsid w:val="004F6515"/>
    <w:rsid w:val="005011A9"/>
    <w:rsid w:val="0050322C"/>
    <w:rsid w:val="00504B9B"/>
    <w:rsid w:val="005056E5"/>
    <w:rsid w:val="00506F3A"/>
    <w:rsid w:val="00507A4B"/>
    <w:rsid w:val="0051184A"/>
    <w:rsid w:val="00512D25"/>
    <w:rsid w:val="005149B9"/>
    <w:rsid w:val="0051686B"/>
    <w:rsid w:val="0052137E"/>
    <w:rsid w:val="005263E7"/>
    <w:rsid w:val="005276AC"/>
    <w:rsid w:val="00530B84"/>
    <w:rsid w:val="005318BB"/>
    <w:rsid w:val="005329B1"/>
    <w:rsid w:val="0054228B"/>
    <w:rsid w:val="00542C35"/>
    <w:rsid w:val="005432BE"/>
    <w:rsid w:val="005476DD"/>
    <w:rsid w:val="00552625"/>
    <w:rsid w:val="005531F9"/>
    <w:rsid w:val="00560D3D"/>
    <w:rsid w:val="00560FC4"/>
    <w:rsid w:val="00562395"/>
    <w:rsid w:val="00566DF8"/>
    <w:rsid w:val="00566FB3"/>
    <w:rsid w:val="0057184D"/>
    <w:rsid w:val="0057259A"/>
    <w:rsid w:val="00576E44"/>
    <w:rsid w:val="005812BF"/>
    <w:rsid w:val="005818FC"/>
    <w:rsid w:val="00582A17"/>
    <w:rsid w:val="00584282"/>
    <w:rsid w:val="00584F50"/>
    <w:rsid w:val="00587BC5"/>
    <w:rsid w:val="00594915"/>
    <w:rsid w:val="005968E0"/>
    <w:rsid w:val="00596D07"/>
    <w:rsid w:val="005973E6"/>
    <w:rsid w:val="005A05F4"/>
    <w:rsid w:val="005A0D1B"/>
    <w:rsid w:val="005A2584"/>
    <w:rsid w:val="005A3925"/>
    <w:rsid w:val="005A3937"/>
    <w:rsid w:val="005A3B84"/>
    <w:rsid w:val="005A3CD4"/>
    <w:rsid w:val="005B2F64"/>
    <w:rsid w:val="005B4081"/>
    <w:rsid w:val="005B5E22"/>
    <w:rsid w:val="005B71F5"/>
    <w:rsid w:val="005C09C2"/>
    <w:rsid w:val="005C16D7"/>
    <w:rsid w:val="005C60FF"/>
    <w:rsid w:val="005C6DEC"/>
    <w:rsid w:val="005C753C"/>
    <w:rsid w:val="005C7D52"/>
    <w:rsid w:val="005D0EAA"/>
    <w:rsid w:val="005D5BDF"/>
    <w:rsid w:val="005D7EBE"/>
    <w:rsid w:val="005E35AD"/>
    <w:rsid w:val="005E3665"/>
    <w:rsid w:val="005E4724"/>
    <w:rsid w:val="005E6EFA"/>
    <w:rsid w:val="005E791E"/>
    <w:rsid w:val="005F044D"/>
    <w:rsid w:val="005F5A8F"/>
    <w:rsid w:val="005F6784"/>
    <w:rsid w:val="0060011C"/>
    <w:rsid w:val="00606E0E"/>
    <w:rsid w:val="006079CB"/>
    <w:rsid w:val="00611217"/>
    <w:rsid w:val="00612608"/>
    <w:rsid w:val="00620785"/>
    <w:rsid w:val="00620F67"/>
    <w:rsid w:val="006243BF"/>
    <w:rsid w:val="00625463"/>
    <w:rsid w:val="0062590D"/>
    <w:rsid w:val="00625C07"/>
    <w:rsid w:val="00625DE9"/>
    <w:rsid w:val="00627E8A"/>
    <w:rsid w:val="006310C3"/>
    <w:rsid w:val="00631DF7"/>
    <w:rsid w:val="00634FE9"/>
    <w:rsid w:val="00637859"/>
    <w:rsid w:val="00640143"/>
    <w:rsid w:val="00642AC8"/>
    <w:rsid w:val="006504BB"/>
    <w:rsid w:val="00650B20"/>
    <w:rsid w:val="00652AEC"/>
    <w:rsid w:val="00655C79"/>
    <w:rsid w:val="0066151D"/>
    <w:rsid w:val="00663E55"/>
    <w:rsid w:val="006661D9"/>
    <w:rsid w:val="0067026B"/>
    <w:rsid w:val="00674CD9"/>
    <w:rsid w:val="00676150"/>
    <w:rsid w:val="00676BFA"/>
    <w:rsid w:val="006772C8"/>
    <w:rsid w:val="006816C8"/>
    <w:rsid w:val="00681BA7"/>
    <w:rsid w:val="0068392D"/>
    <w:rsid w:val="006844DF"/>
    <w:rsid w:val="00687B06"/>
    <w:rsid w:val="00690247"/>
    <w:rsid w:val="00691268"/>
    <w:rsid w:val="00696057"/>
    <w:rsid w:val="006970CD"/>
    <w:rsid w:val="006A026B"/>
    <w:rsid w:val="006A027C"/>
    <w:rsid w:val="006A0391"/>
    <w:rsid w:val="006A5671"/>
    <w:rsid w:val="006A57BD"/>
    <w:rsid w:val="006A70EA"/>
    <w:rsid w:val="006B1D2C"/>
    <w:rsid w:val="006B239B"/>
    <w:rsid w:val="006B25EF"/>
    <w:rsid w:val="006B5213"/>
    <w:rsid w:val="006B5B78"/>
    <w:rsid w:val="006B6AEE"/>
    <w:rsid w:val="006C13E1"/>
    <w:rsid w:val="006C6228"/>
    <w:rsid w:val="006C719E"/>
    <w:rsid w:val="006D00CE"/>
    <w:rsid w:val="006D080A"/>
    <w:rsid w:val="006D10E0"/>
    <w:rsid w:val="006D24E4"/>
    <w:rsid w:val="006D4730"/>
    <w:rsid w:val="006D5C8E"/>
    <w:rsid w:val="006D68EF"/>
    <w:rsid w:val="006D7A08"/>
    <w:rsid w:val="006E3E22"/>
    <w:rsid w:val="006E4D5D"/>
    <w:rsid w:val="006E7805"/>
    <w:rsid w:val="006F1E82"/>
    <w:rsid w:val="006F21F0"/>
    <w:rsid w:val="006F2420"/>
    <w:rsid w:val="006F52AC"/>
    <w:rsid w:val="006F56C7"/>
    <w:rsid w:val="006F6D1C"/>
    <w:rsid w:val="00700DC2"/>
    <w:rsid w:val="00701248"/>
    <w:rsid w:val="00701BE8"/>
    <w:rsid w:val="00703A43"/>
    <w:rsid w:val="00704DAD"/>
    <w:rsid w:val="007055A5"/>
    <w:rsid w:val="0070638B"/>
    <w:rsid w:val="00707E49"/>
    <w:rsid w:val="00711203"/>
    <w:rsid w:val="007166C6"/>
    <w:rsid w:val="00716DDB"/>
    <w:rsid w:val="007170AA"/>
    <w:rsid w:val="00717502"/>
    <w:rsid w:val="0072160A"/>
    <w:rsid w:val="00721F85"/>
    <w:rsid w:val="00722CC0"/>
    <w:rsid w:val="00722FBC"/>
    <w:rsid w:val="0072314A"/>
    <w:rsid w:val="007235F3"/>
    <w:rsid w:val="007251B7"/>
    <w:rsid w:val="0072722C"/>
    <w:rsid w:val="0073282B"/>
    <w:rsid w:val="00732B7A"/>
    <w:rsid w:val="007361E5"/>
    <w:rsid w:val="00746613"/>
    <w:rsid w:val="00747B4A"/>
    <w:rsid w:val="007540F4"/>
    <w:rsid w:val="00754A55"/>
    <w:rsid w:val="00756C86"/>
    <w:rsid w:val="00756DFF"/>
    <w:rsid w:val="00761299"/>
    <w:rsid w:val="00763FA2"/>
    <w:rsid w:val="00765177"/>
    <w:rsid w:val="00766C9A"/>
    <w:rsid w:val="00773445"/>
    <w:rsid w:val="00776A2F"/>
    <w:rsid w:val="007771A6"/>
    <w:rsid w:val="007777AB"/>
    <w:rsid w:val="00786BDD"/>
    <w:rsid w:val="0079421F"/>
    <w:rsid w:val="007945C5"/>
    <w:rsid w:val="0079545B"/>
    <w:rsid w:val="0079634A"/>
    <w:rsid w:val="00796921"/>
    <w:rsid w:val="0079765A"/>
    <w:rsid w:val="007A1F8A"/>
    <w:rsid w:val="007A2712"/>
    <w:rsid w:val="007A689B"/>
    <w:rsid w:val="007B1AEF"/>
    <w:rsid w:val="007C03C9"/>
    <w:rsid w:val="007C049B"/>
    <w:rsid w:val="007C19A0"/>
    <w:rsid w:val="007C3AB1"/>
    <w:rsid w:val="007C5FA6"/>
    <w:rsid w:val="007C6BCB"/>
    <w:rsid w:val="007C6D68"/>
    <w:rsid w:val="007D0901"/>
    <w:rsid w:val="007D18A3"/>
    <w:rsid w:val="007D311C"/>
    <w:rsid w:val="007D3846"/>
    <w:rsid w:val="007E1547"/>
    <w:rsid w:val="007E41DF"/>
    <w:rsid w:val="007E53D9"/>
    <w:rsid w:val="007E6FE8"/>
    <w:rsid w:val="007E791C"/>
    <w:rsid w:val="007F0371"/>
    <w:rsid w:val="007F0CF4"/>
    <w:rsid w:val="007F34CE"/>
    <w:rsid w:val="007F36E1"/>
    <w:rsid w:val="0080044A"/>
    <w:rsid w:val="00801D40"/>
    <w:rsid w:val="008026F7"/>
    <w:rsid w:val="00803D05"/>
    <w:rsid w:val="00804E62"/>
    <w:rsid w:val="00810CAE"/>
    <w:rsid w:val="00812514"/>
    <w:rsid w:val="008129F2"/>
    <w:rsid w:val="00813BCE"/>
    <w:rsid w:val="008144C4"/>
    <w:rsid w:val="008165F7"/>
    <w:rsid w:val="00820B30"/>
    <w:rsid w:val="0082323D"/>
    <w:rsid w:val="008240FB"/>
    <w:rsid w:val="00830CC8"/>
    <w:rsid w:val="00830D5C"/>
    <w:rsid w:val="00831310"/>
    <w:rsid w:val="00832368"/>
    <w:rsid w:val="0083578C"/>
    <w:rsid w:val="00840878"/>
    <w:rsid w:val="008456A9"/>
    <w:rsid w:val="0084632E"/>
    <w:rsid w:val="008472E0"/>
    <w:rsid w:val="008474A6"/>
    <w:rsid w:val="008513CB"/>
    <w:rsid w:val="00852E04"/>
    <w:rsid w:val="00852F9D"/>
    <w:rsid w:val="00854AFA"/>
    <w:rsid w:val="00855117"/>
    <w:rsid w:val="00857D30"/>
    <w:rsid w:val="00857FDC"/>
    <w:rsid w:val="00866583"/>
    <w:rsid w:val="0087029C"/>
    <w:rsid w:val="00870386"/>
    <w:rsid w:val="00870C14"/>
    <w:rsid w:val="00871CC8"/>
    <w:rsid w:val="0087269C"/>
    <w:rsid w:val="00874BBC"/>
    <w:rsid w:val="0087583A"/>
    <w:rsid w:val="008769C1"/>
    <w:rsid w:val="00880991"/>
    <w:rsid w:val="00880FB2"/>
    <w:rsid w:val="00884A7C"/>
    <w:rsid w:val="00890D95"/>
    <w:rsid w:val="008916E9"/>
    <w:rsid w:val="00891AEB"/>
    <w:rsid w:val="008924E8"/>
    <w:rsid w:val="00896C69"/>
    <w:rsid w:val="00897AB2"/>
    <w:rsid w:val="008A2582"/>
    <w:rsid w:val="008A34A4"/>
    <w:rsid w:val="008A45F5"/>
    <w:rsid w:val="008A7515"/>
    <w:rsid w:val="008B1590"/>
    <w:rsid w:val="008B159F"/>
    <w:rsid w:val="008B4322"/>
    <w:rsid w:val="008B70B5"/>
    <w:rsid w:val="008B7ADD"/>
    <w:rsid w:val="008D02B4"/>
    <w:rsid w:val="008D10F9"/>
    <w:rsid w:val="008D4AA0"/>
    <w:rsid w:val="008D59CB"/>
    <w:rsid w:val="008E089A"/>
    <w:rsid w:val="008E34C8"/>
    <w:rsid w:val="008F14EB"/>
    <w:rsid w:val="008F2012"/>
    <w:rsid w:val="008F4B0E"/>
    <w:rsid w:val="008F4F60"/>
    <w:rsid w:val="008F523C"/>
    <w:rsid w:val="008F52A8"/>
    <w:rsid w:val="008F7F31"/>
    <w:rsid w:val="00900650"/>
    <w:rsid w:val="00902309"/>
    <w:rsid w:val="00906F38"/>
    <w:rsid w:val="009112BB"/>
    <w:rsid w:val="00913F81"/>
    <w:rsid w:val="00915C2B"/>
    <w:rsid w:val="009209FC"/>
    <w:rsid w:val="0092152D"/>
    <w:rsid w:val="00921824"/>
    <w:rsid w:val="00924632"/>
    <w:rsid w:val="00930D3A"/>
    <w:rsid w:val="00931952"/>
    <w:rsid w:val="00932783"/>
    <w:rsid w:val="009334F8"/>
    <w:rsid w:val="00933753"/>
    <w:rsid w:val="00935884"/>
    <w:rsid w:val="00937A47"/>
    <w:rsid w:val="00944DDF"/>
    <w:rsid w:val="00946A72"/>
    <w:rsid w:val="00950BDD"/>
    <w:rsid w:val="00951CFF"/>
    <w:rsid w:val="00952807"/>
    <w:rsid w:val="009544F5"/>
    <w:rsid w:val="009545D6"/>
    <w:rsid w:val="00955651"/>
    <w:rsid w:val="00960622"/>
    <w:rsid w:val="00962F06"/>
    <w:rsid w:val="00964C73"/>
    <w:rsid w:val="00965C96"/>
    <w:rsid w:val="00966DC3"/>
    <w:rsid w:val="009672A0"/>
    <w:rsid w:val="009703BF"/>
    <w:rsid w:val="009703C6"/>
    <w:rsid w:val="009716C7"/>
    <w:rsid w:val="00971DC3"/>
    <w:rsid w:val="00974EA5"/>
    <w:rsid w:val="00976834"/>
    <w:rsid w:val="00981778"/>
    <w:rsid w:val="00981867"/>
    <w:rsid w:val="00983CDD"/>
    <w:rsid w:val="0098664C"/>
    <w:rsid w:val="00986B64"/>
    <w:rsid w:val="009877AA"/>
    <w:rsid w:val="00987BC6"/>
    <w:rsid w:val="00987DAB"/>
    <w:rsid w:val="00990E9B"/>
    <w:rsid w:val="00992A00"/>
    <w:rsid w:val="00994BDB"/>
    <w:rsid w:val="00995BFE"/>
    <w:rsid w:val="00997771"/>
    <w:rsid w:val="009A01BB"/>
    <w:rsid w:val="009A5C3E"/>
    <w:rsid w:val="009B01DA"/>
    <w:rsid w:val="009B05C2"/>
    <w:rsid w:val="009B2A47"/>
    <w:rsid w:val="009B2A72"/>
    <w:rsid w:val="009B4AA0"/>
    <w:rsid w:val="009C1BB3"/>
    <w:rsid w:val="009C2DCD"/>
    <w:rsid w:val="009C2E59"/>
    <w:rsid w:val="009D0736"/>
    <w:rsid w:val="009D23FA"/>
    <w:rsid w:val="009D3557"/>
    <w:rsid w:val="009D3D52"/>
    <w:rsid w:val="009D5897"/>
    <w:rsid w:val="009E2253"/>
    <w:rsid w:val="009E2EF3"/>
    <w:rsid w:val="009E32BE"/>
    <w:rsid w:val="009E383E"/>
    <w:rsid w:val="009E5560"/>
    <w:rsid w:val="009E57C7"/>
    <w:rsid w:val="009E61FA"/>
    <w:rsid w:val="009F13AE"/>
    <w:rsid w:val="009F44C8"/>
    <w:rsid w:val="00A00BDE"/>
    <w:rsid w:val="00A012E2"/>
    <w:rsid w:val="00A01E15"/>
    <w:rsid w:val="00A05CFB"/>
    <w:rsid w:val="00A06A71"/>
    <w:rsid w:val="00A06E92"/>
    <w:rsid w:val="00A1147C"/>
    <w:rsid w:val="00A12FCF"/>
    <w:rsid w:val="00A15A0B"/>
    <w:rsid w:val="00A15D08"/>
    <w:rsid w:val="00A16228"/>
    <w:rsid w:val="00A173A3"/>
    <w:rsid w:val="00A2183E"/>
    <w:rsid w:val="00A23856"/>
    <w:rsid w:val="00A26C68"/>
    <w:rsid w:val="00A33F3B"/>
    <w:rsid w:val="00A3462C"/>
    <w:rsid w:val="00A35479"/>
    <w:rsid w:val="00A35551"/>
    <w:rsid w:val="00A35FC7"/>
    <w:rsid w:val="00A43237"/>
    <w:rsid w:val="00A45058"/>
    <w:rsid w:val="00A45444"/>
    <w:rsid w:val="00A46131"/>
    <w:rsid w:val="00A46BDE"/>
    <w:rsid w:val="00A47013"/>
    <w:rsid w:val="00A50097"/>
    <w:rsid w:val="00A54DAF"/>
    <w:rsid w:val="00A55D27"/>
    <w:rsid w:val="00A6025F"/>
    <w:rsid w:val="00A6026E"/>
    <w:rsid w:val="00A62E4A"/>
    <w:rsid w:val="00A64E11"/>
    <w:rsid w:val="00A66424"/>
    <w:rsid w:val="00A668A6"/>
    <w:rsid w:val="00A671F5"/>
    <w:rsid w:val="00A700C0"/>
    <w:rsid w:val="00A70C8C"/>
    <w:rsid w:val="00A746F8"/>
    <w:rsid w:val="00A76A13"/>
    <w:rsid w:val="00A80EE6"/>
    <w:rsid w:val="00A81936"/>
    <w:rsid w:val="00A82D7B"/>
    <w:rsid w:val="00A84CE6"/>
    <w:rsid w:val="00A87833"/>
    <w:rsid w:val="00A87B46"/>
    <w:rsid w:val="00A92F61"/>
    <w:rsid w:val="00A957C9"/>
    <w:rsid w:val="00AA66AA"/>
    <w:rsid w:val="00AB1EDE"/>
    <w:rsid w:val="00AB2CF9"/>
    <w:rsid w:val="00AB4714"/>
    <w:rsid w:val="00AC1F8D"/>
    <w:rsid w:val="00AC25C2"/>
    <w:rsid w:val="00AC72EA"/>
    <w:rsid w:val="00AD101C"/>
    <w:rsid w:val="00AD2CF8"/>
    <w:rsid w:val="00AD4ECE"/>
    <w:rsid w:val="00AD63C2"/>
    <w:rsid w:val="00AD6F63"/>
    <w:rsid w:val="00AE6D6F"/>
    <w:rsid w:val="00AF7136"/>
    <w:rsid w:val="00B00D28"/>
    <w:rsid w:val="00B031B3"/>
    <w:rsid w:val="00B05260"/>
    <w:rsid w:val="00B0697C"/>
    <w:rsid w:val="00B070EB"/>
    <w:rsid w:val="00B115F0"/>
    <w:rsid w:val="00B118A8"/>
    <w:rsid w:val="00B170C4"/>
    <w:rsid w:val="00B21971"/>
    <w:rsid w:val="00B2231B"/>
    <w:rsid w:val="00B2285C"/>
    <w:rsid w:val="00B278E5"/>
    <w:rsid w:val="00B30C2D"/>
    <w:rsid w:val="00B30F92"/>
    <w:rsid w:val="00B3532D"/>
    <w:rsid w:val="00B35C23"/>
    <w:rsid w:val="00B40592"/>
    <w:rsid w:val="00B43345"/>
    <w:rsid w:val="00B45B59"/>
    <w:rsid w:val="00B50437"/>
    <w:rsid w:val="00B51A82"/>
    <w:rsid w:val="00B53E15"/>
    <w:rsid w:val="00B554ED"/>
    <w:rsid w:val="00B57AA6"/>
    <w:rsid w:val="00B57BE3"/>
    <w:rsid w:val="00B626AD"/>
    <w:rsid w:val="00B638B4"/>
    <w:rsid w:val="00B67A3E"/>
    <w:rsid w:val="00B71EAA"/>
    <w:rsid w:val="00B73896"/>
    <w:rsid w:val="00B7462F"/>
    <w:rsid w:val="00B74ED7"/>
    <w:rsid w:val="00B763BB"/>
    <w:rsid w:val="00B80639"/>
    <w:rsid w:val="00B8181D"/>
    <w:rsid w:val="00B82FE5"/>
    <w:rsid w:val="00B84D70"/>
    <w:rsid w:val="00B857E4"/>
    <w:rsid w:val="00B85DD3"/>
    <w:rsid w:val="00B92DDD"/>
    <w:rsid w:val="00B95FEB"/>
    <w:rsid w:val="00B95FEE"/>
    <w:rsid w:val="00B97569"/>
    <w:rsid w:val="00BA0BA3"/>
    <w:rsid w:val="00BA23BB"/>
    <w:rsid w:val="00BA3907"/>
    <w:rsid w:val="00BA54CE"/>
    <w:rsid w:val="00BA6398"/>
    <w:rsid w:val="00BA74DE"/>
    <w:rsid w:val="00BB2745"/>
    <w:rsid w:val="00BB47B2"/>
    <w:rsid w:val="00BB518B"/>
    <w:rsid w:val="00BC3C2B"/>
    <w:rsid w:val="00BD1EEA"/>
    <w:rsid w:val="00BD23CB"/>
    <w:rsid w:val="00BD5E17"/>
    <w:rsid w:val="00BD664B"/>
    <w:rsid w:val="00BD7014"/>
    <w:rsid w:val="00BD75B0"/>
    <w:rsid w:val="00BE0A55"/>
    <w:rsid w:val="00BE1D5D"/>
    <w:rsid w:val="00BE1D98"/>
    <w:rsid w:val="00BE3C8C"/>
    <w:rsid w:val="00BE7064"/>
    <w:rsid w:val="00BE78E8"/>
    <w:rsid w:val="00BF399B"/>
    <w:rsid w:val="00BF5208"/>
    <w:rsid w:val="00BF5DDF"/>
    <w:rsid w:val="00BF7288"/>
    <w:rsid w:val="00BF72E1"/>
    <w:rsid w:val="00BF7A44"/>
    <w:rsid w:val="00C01426"/>
    <w:rsid w:val="00C01984"/>
    <w:rsid w:val="00C05DC7"/>
    <w:rsid w:val="00C0634A"/>
    <w:rsid w:val="00C06962"/>
    <w:rsid w:val="00C0716D"/>
    <w:rsid w:val="00C2030E"/>
    <w:rsid w:val="00C21083"/>
    <w:rsid w:val="00C21F2B"/>
    <w:rsid w:val="00C23F84"/>
    <w:rsid w:val="00C30486"/>
    <w:rsid w:val="00C30DAA"/>
    <w:rsid w:val="00C36D6D"/>
    <w:rsid w:val="00C45B3F"/>
    <w:rsid w:val="00C55964"/>
    <w:rsid w:val="00C61C2E"/>
    <w:rsid w:val="00C63392"/>
    <w:rsid w:val="00C64563"/>
    <w:rsid w:val="00C64B30"/>
    <w:rsid w:val="00C67A46"/>
    <w:rsid w:val="00C67A5C"/>
    <w:rsid w:val="00C70B99"/>
    <w:rsid w:val="00C73482"/>
    <w:rsid w:val="00C73C1F"/>
    <w:rsid w:val="00C81FE4"/>
    <w:rsid w:val="00C83D9A"/>
    <w:rsid w:val="00C8558D"/>
    <w:rsid w:val="00C864A0"/>
    <w:rsid w:val="00C867AF"/>
    <w:rsid w:val="00C87383"/>
    <w:rsid w:val="00C904A1"/>
    <w:rsid w:val="00C9173F"/>
    <w:rsid w:val="00CA0047"/>
    <w:rsid w:val="00CA4F14"/>
    <w:rsid w:val="00CB27C9"/>
    <w:rsid w:val="00CB2CC2"/>
    <w:rsid w:val="00CB38C0"/>
    <w:rsid w:val="00CB404A"/>
    <w:rsid w:val="00CB58C6"/>
    <w:rsid w:val="00CB5C16"/>
    <w:rsid w:val="00CB5C6E"/>
    <w:rsid w:val="00CC4AB8"/>
    <w:rsid w:val="00CC5934"/>
    <w:rsid w:val="00CC79E2"/>
    <w:rsid w:val="00CD1F77"/>
    <w:rsid w:val="00CD3821"/>
    <w:rsid w:val="00CE0868"/>
    <w:rsid w:val="00CE1B53"/>
    <w:rsid w:val="00CE208C"/>
    <w:rsid w:val="00CE6664"/>
    <w:rsid w:val="00CF36A2"/>
    <w:rsid w:val="00CF64E2"/>
    <w:rsid w:val="00CF656C"/>
    <w:rsid w:val="00CF70A5"/>
    <w:rsid w:val="00D008C4"/>
    <w:rsid w:val="00D01A64"/>
    <w:rsid w:val="00D02E55"/>
    <w:rsid w:val="00D02E72"/>
    <w:rsid w:val="00D03552"/>
    <w:rsid w:val="00D0355A"/>
    <w:rsid w:val="00D03B90"/>
    <w:rsid w:val="00D045A3"/>
    <w:rsid w:val="00D068C7"/>
    <w:rsid w:val="00D071F7"/>
    <w:rsid w:val="00D074C4"/>
    <w:rsid w:val="00D10942"/>
    <w:rsid w:val="00D1182A"/>
    <w:rsid w:val="00D1220A"/>
    <w:rsid w:val="00D12FB3"/>
    <w:rsid w:val="00D13C52"/>
    <w:rsid w:val="00D15448"/>
    <w:rsid w:val="00D176B2"/>
    <w:rsid w:val="00D21AF7"/>
    <w:rsid w:val="00D21F2C"/>
    <w:rsid w:val="00D22A29"/>
    <w:rsid w:val="00D23B21"/>
    <w:rsid w:val="00D271FD"/>
    <w:rsid w:val="00D27488"/>
    <w:rsid w:val="00D275D3"/>
    <w:rsid w:val="00D30275"/>
    <w:rsid w:val="00D30CF1"/>
    <w:rsid w:val="00D355BC"/>
    <w:rsid w:val="00D36A2E"/>
    <w:rsid w:val="00D4105E"/>
    <w:rsid w:val="00D41532"/>
    <w:rsid w:val="00D41FBE"/>
    <w:rsid w:val="00D42D91"/>
    <w:rsid w:val="00D44494"/>
    <w:rsid w:val="00D456E2"/>
    <w:rsid w:val="00D461A8"/>
    <w:rsid w:val="00D46CA8"/>
    <w:rsid w:val="00D50709"/>
    <w:rsid w:val="00D52D6B"/>
    <w:rsid w:val="00D553EA"/>
    <w:rsid w:val="00D57786"/>
    <w:rsid w:val="00D57B5E"/>
    <w:rsid w:val="00D663B2"/>
    <w:rsid w:val="00D67FA4"/>
    <w:rsid w:val="00D70F56"/>
    <w:rsid w:val="00D710BE"/>
    <w:rsid w:val="00D7179E"/>
    <w:rsid w:val="00D76CC1"/>
    <w:rsid w:val="00D77ED3"/>
    <w:rsid w:val="00D80578"/>
    <w:rsid w:val="00D818ED"/>
    <w:rsid w:val="00D81DC2"/>
    <w:rsid w:val="00D83F4F"/>
    <w:rsid w:val="00D900B6"/>
    <w:rsid w:val="00D94950"/>
    <w:rsid w:val="00D96B9C"/>
    <w:rsid w:val="00D970C8"/>
    <w:rsid w:val="00DA3319"/>
    <w:rsid w:val="00DA369E"/>
    <w:rsid w:val="00DA4269"/>
    <w:rsid w:val="00DA72D6"/>
    <w:rsid w:val="00DB15EA"/>
    <w:rsid w:val="00DB22EF"/>
    <w:rsid w:val="00DB3EA2"/>
    <w:rsid w:val="00DB419F"/>
    <w:rsid w:val="00DC0B3E"/>
    <w:rsid w:val="00DC1457"/>
    <w:rsid w:val="00DC14A1"/>
    <w:rsid w:val="00DC7BFA"/>
    <w:rsid w:val="00DD01F9"/>
    <w:rsid w:val="00DD0C03"/>
    <w:rsid w:val="00DD18D3"/>
    <w:rsid w:val="00DD4A2A"/>
    <w:rsid w:val="00DD7BE3"/>
    <w:rsid w:val="00DD7D4D"/>
    <w:rsid w:val="00DE1129"/>
    <w:rsid w:val="00DE1D38"/>
    <w:rsid w:val="00DE759F"/>
    <w:rsid w:val="00DF3517"/>
    <w:rsid w:val="00DF3766"/>
    <w:rsid w:val="00E0119A"/>
    <w:rsid w:val="00E10C38"/>
    <w:rsid w:val="00E11987"/>
    <w:rsid w:val="00E203E0"/>
    <w:rsid w:val="00E205AC"/>
    <w:rsid w:val="00E22FDA"/>
    <w:rsid w:val="00E275E1"/>
    <w:rsid w:val="00E27E35"/>
    <w:rsid w:val="00E30100"/>
    <w:rsid w:val="00E30EB2"/>
    <w:rsid w:val="00E3232E"/>
    <w:rsid w:val="00E32E0E"/>
    <w:rsid w:val="00E3369D"/>
    <w:rsid w:val="00E34AAB"/>
    <w:rsid w:val="00E3789B"/>
    <w:rsid w:val="00E37A98"/>
    <w:rsid w:val="00E41D1E"/>
    <w:rsid w:val="00E42B36"/>
    <w:rsid w:val="00E44397"/>
    <w:rsid w:val="00E46324"/>
    <w:rsid w:val="00E50D0C"/>
    <w:rsid w:val="00E51A85"/>
    <w:rsid w:val="00E5327E"/>
    <w:rsid w:val="00E57C90"/>
    <w:rsid w:val="00E6018D"/>
    <w:rsid w:val="00E619E3"/>
    <w:rsid w:val="00E65876"/>
    <w:rsid w:val="00E70205"/>
    <w:rsid w:val="00E723B5"/>
    <w:rsid w:val="00E76F89"/>
    <w:rsid w:val="00E772A4"/>
    <w:rsid w:val="00E8064C"/>
    <w:rsid w:val="00E8138D"/>
    <w:rsid w:val="00E81C9A"/>
    <w:rsid w:val="00E82041"/>
    <w:rsid w:val="00E84A00"/>
    <w:rsid w:val="00E85C2E"/>
    <w:rsid w:val="00E91753"/>
    <w:rsid w:val="00E93B75"/>
    <w:rsid w:val="00E968AB"/>
    <w:rsid w:val="00EA484B"/>
    <w:rsid w:val="00EA590C"/>
    <w:rsid w:val="00EB0B9C"/>
    <w:rsid w:val="00EB4A61"/>
    <w:rsid w:val="00EB7789"/>
    <w:rsid w:val="00EC0CEB"/>
    <w:rsid w:val="00EC2F60"/>
    <w:rsid w:val="00EC7370"/>
    <w:rsid w:val="00ED1F0D"/>
    <w:rsid w:val="00ED31F4"/>
    <w:rsid w:val="00EE1107"/>
    <w:rsid w:val="00EE2DBE"/>
    <w:rsid w:val="00EF03DE"/>
    <w:rsid w:val="00EF1195"/>
    <w:rsid w:val="00EF189C"/>
    <w:rsid w:val="00EF223E"/>
    <w:rsid w:val="00EF378B"/>
    <w:rsid w:val="00EF4390"/>
    <w:rsid w:val="00EF662C"/>
    <w:rsid w:val="00F01094"/>
    <w:rsid w:val="00F0178A"/>
    <w:rsid w:val="00F03B3E"/>
    <w:rsid w:val="00F03D12"/>
    <w:rsid w:val="00F05891"/>
    <w:rsid w:val="00F0794A"/>
    <w:rsid w:val="00F14DED"/>
    <w:rsid w:val="00F20A74"/>
    <w:rsid w:val="00F24A6B"/>
    <w:rsid w:val="00F31078"/>
    <w:rsid w:val="00F312E9"/>
    <w:rsid w:val="00F3149A"/>
    <w:rsid w:val="00F32242"/>
    <w:rsid w:val="00F3285E"/>
    <w:rsid w:val="00F32D55"/>
    <w:rsid w:val="00F32FBF"/>
    <w:rsid w:val="00F37124"/>
    <w:rsid w:val="00F40D3F"/>
    <w:rsid w:val="00F411DE"/>
    <w:rsid w:val="00F41A60"/>
    <w:rsid w:val="00F44924"/>
    <w:rsid w:val="00F464B9"/>
    <w:rsid w:val="00F54AF5"/>
    <w:rsid w:val="00F54B1F"/>
    <w:rsid w:val="00F638D6"/>
    <w:rsid w:val="00F66E42"/>
    <w:rsid w:val="00F671B5"/>
    <w:rsid w:val="00F80E87"/>
    <w:rsid w:val="00F817AF"/>
    <w:rsid w:val="00F82633"/>
    <w:rsid w:val="00F82F2B"/>
    <w:rsid w:val="00F83011"/>
    <w:rsid w:val="00F83257"/>
    <w:rsid w:val="00F8695C"/>
    <w:rsid w:val="00F921A7"/>
    <w:rsid w:val="00F9425F"/>
    <w:rsid w:val="00F94E9E"/>
    <w:rsid w:val="00F97292"/>
    <w:rsid w:val="00F97434"/>
    <w:rsid w:val="00FA119E"/>
    <w:rsid w:val="00FA397A"/>
    <w:rsid w:val="00FB619F"/>
    <w:rsid w:val="00FC2841"/>
    <w:rsid w:val="00FC49B0"/>
    <w:rsid w:val="00FC4A10"/>
    <w:rsid w:val="00FC5B3D"/>
    <w:rsid w:val="00FD3AD1"/>
    <w:rsid w:val="00FD3F3C"/>
    <w:rsid w:val="00FD428D"/>
    <w:rsid w:val="00FD5783"/>
    <w:rsid w:val="00FD60E2"/>
    <w:rsid w:val="00FD6704"/>
    <w:rsid w:val="00FE10DF"/>
    <w:rsid w:val="00FE16DF"/>
    <w:rsid w:val="00FE35A8"/>
    <w:rsid w:val="00FE4740"/>
    <w:rsid w:val="00FE539D"/>
    <w:rsid w:val="00FE70BC"/>
    <w:rsid w:val="00FE779E"/>
    <w:rsid w:val="00FF00E8"/>
    <w:rsid w:val="00FF20EC"/>
    <w:rsid w:val="00FF3EAD"/>
    <w:rsid w:val="00FF5CFA"/>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50B47"/>
  <w15:docId w15:val="{14529C72-98E1-4FCA-BCC2-BEE62745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1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A">
    <w:name w:val="Body A"/>
    <w:rPr>
      <w:rFonts w:ascii="Helvetica" w:hAnsi="Helvetica" w:cs="Arial Unicode MS"/>
      <w:color w:val="000000"/>
      <w:sz w:val="22"/>
      <w:szCs w:val="22"/>
      <w:u w:color="000000"/>
    </w:rPr>
  </w:style>
  <w:style w:type="paragraph" w:customStyle="1" w:styleId="Default">
    <w:name w:val="Default"/>
    <w:rPr>
      <w:rFonts w:ascii="Helvetica" w:hAnsi="Helvetica" w:cs="Arial Unicode MS"/>
      <w:color w:val="000000"/>
      <w:sz w:val="22"/>
      <w:szCs w:val="22"/>
    </w:rPr>
  </w:style>
  <w:style w:type="paragraph" w:styleId="ListParagraph">
    <w:name w:val="List Paragraph"/>
    <w:basedOn w:val="Normal"/>
    <w:uiPriority w:val="34"/>
    <w:qFormat/>
    <w:rsid w:val="000A643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D1DDC"/>
    <w:pPr>
      <w:spacing w:before="100" w:beforeAutospacing="1" w:after="100" w:afterAutospacing="1"/>
    </w:pPr>
    <w:rPr>
      <w:rFonts w:eastAsia="Arial Unicode MS"/>
    </w:rPr>
  </w:style>
  <w:style w:type="character" w:styleId="Strong">
    <w:name w:val="Strong"/>
    <w:basedOn w:val="DefaultParagraphFont"/>
    <w:uiPriority w:val="22"/>
    <w:qFormat/>
    <w:rsid w:val="003D1DDC"/>
    <w:rPr>
      <w:b/>
      <w:bCs/>
    </w:rPr>
  </w:style>
  <w:style w:type="character" w:styleId="Emphasis">
    <w:name w:val="Emphasis"/>
    <w:basedOn w:val="DefaultParagraphFont"/>
    <w:uiPriority w:val="20"/>
    <w:qFormat/>
    <w:rsid w:val="003D1DDC"/>
    <w:rPr>
      <w:i/>
      <w:iCs/>
    </w:rPr>
  </w:style>
  <w:style w:type="paragraph" w:styleId="Header">
    <w:name w:val="header"/>
    <w:basedOn w:val="Normal"/>
    <w:link w:val="HeaderChar"/>
    <w:uiPriority w:val="99"/>
    <w:unhideWhenUsed/>
    <w:rsid w:val="007E791C"/>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uiPriority w:val="99"/>
    <w:rsid w:val="007E791C"/>
  </w:style>
  <w:style w:type="paragraph" w:styleId="Footer">
    <w:name w:val="footer"/>
    <w:basedOn w:val="Normal"/>
    <w:link w:val="FooterChar"/>
    <w:uiPriority w:val="99"/>
    <w:unhideWhenUsed/>
    <w:rsid w:val="007E791C"/>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FooterChar">
    <w:name w:val="Footer Char"/>
    <w:basedOn w:val="DefaultParagraphFont"/>
    <w:link w:val="Footer"/>
    <w:uiPriority w:val="99"/>
    <w:rsid w:val="007E791C"/>
  </w:style>
  <w:style w:type="character" w:customStyle="1" w:styleId="gmail-il">
    <w:name w:val="gmail-il"/>
    <w:basedOn w:val="DefaultParagraphFont"/>
    <w:rsid w:val="008924E8"/>
  </w:style>
  <w:style w:type="character" w:customStyle="1" w:styleId="apple-converted-space">
    <w:name w:val="apple-converted-space"/>
    <w:basedOn w:val="DefaultParagraphFont"/>
    <w:rsid w:val="00DC7BFA"/>
  </w:style>
  <w:style w:type="paragraph" w:customStyle="1" w:styleId="bodya0">
    <w:name w:val="bodya"/>
    <w:basedOn w:val="Normal"/>
    <w:rsid w:val="00A05CFB"/>
    <w:pPr>
      <w:spacing w:before="100" w:beforeAutospacing="1" w:after="100" w:afterAutospacing="1"/>
    </w:pPr>
    <w:rPr>
      <w:rFonts w:eastAsia="Arial Unicode MS"/>
    </w:rPr>
  </w:style>
  <w:style w:type="character" w:customStyle="1" w:styleId="apple-tab-span">
    <w:name w:val="apple-tab-span"/>
    <w:basedOn w:val="DefaultParagraphFont"/>
    <w:rsid w:val="00A05CFB"/>
  </w:style>
  <w:style w:type="character" w:styleId="FollowedHyperlink">
    <w:name w:val="FollowedHyperlink"/>
    <w:basedOn w:val="DefaultParagraphFont"/>
    <w:uiPriority w:val="99"/>
    <w:semiHidden/>
    <w:unhideWhenUsed/>
    <w:rsid w:val="007F36E1"/>
    <w:rPr>
      <w:color w:val="FF00FF" w:themeColor="followedHyperlink"/>
      <w:u w:val="single"/>
    </w:rPr>
  </w:style>
  <w:style w:type="paragraph" w:styleId="BalloonText">
    <w:name w:val="Balloon Text"/>
    <w:basedOn w:val="Normal"/>
    <w:link w:val="BalloonTextChar"/>
    <w:uiPriority w:val="99"/>
    <w:semiHidden/>
    <w:unhideWhenUsed/>
    <w:rsid w:val="008456A9"/>
    <w:rPr>
      <w:sz w:val="18"/>
      <w:szCs w:val="18"/>
    </w:rPr>
  </w:style>
  <w:style w:type="character" w:customStyle="1" w:styleId="BalloonTextChar">
    <w:name w:val="Balloon Text Char"/>
    <w:basedOn w:val="DefaultParagraphFont"/>
    <w:link w:val="BalloonText"/>
    <w:uiPriority w:val="99"/>
    <w:semiHidden/>
    <w:rsid w:val="008456A9"/>
    <w:rPr>
      <w:rFonts w:eastAsia="Times New Roman"/>
      <w:sz w:val="18"/>
      <w:szCs w:val="18"/>
      <w:bdr w:val="none" w:sz="0" w:space="0" w:color="auto"/>
    </w:rPr>
  </w:style>
  <w:style w:type="paragraph" w:customStyle="1" w:styleId="m-156105208859158409gmail-m-1818345075389083047bodya">
    <w:name w:val="m_-156105208859158409gmail-m_-1818345075389083047bodya"/>
    <w:basedOn w:val="Normal"/>
    <w:rsid w:val="0013560C"/>
    <w:pPr>
      <w:spacing w:before="100" w:beforeAutospacing="1" w:after="100" w:afterAutospacing="1"/>
    </w:pPr>
  </w:style>
  <w:style w:type="character" w:customStyle="1" w:styleId="UnresolvedMention1">
    <w:name w:val="Unresolved Mention1"/>
    <w:basedOn w:val="DefaultParagraphFont"/>
    <w:uiPriority w:val="99"/>
    <w:rsid w:val="00E8064C"/>
    <w:rPr>
      <w:color w:val="605E5C"/>
      <w:shd w:val="clear" w:color="auto" w:fill="E1DFDD"/>
    </w:rPr>
  </w:style>
  <w:style w:type="paragraph" w:styleId="BodyText">
    <w:name w:val="Body Text"/>
    <w:basedOn w:val="Normal"/>
    <w:link w:val="BodyTextChar"/>
    <w:rsid w:val="008916E9"/>
    <w:pPr>
      <w:spacing w:after="200" w:line="276" w:lineRule="auto"/>
    </w:pPr>
    <w:rPr>
      <w:rFonts w:ascii="Calibri" w:eastAsia="Calibri" w:hAnsi="Calibri"/>
      <w:sz w:val="22"/>
      <w:szCs w:val="22"/>
    </w:rPr>
  </w:style>
  <w:style w:type="character" w:customStyle="1" w:styleId="BodyTextChar">
    <w:name w:val="Body Text Char"/>
    <w:basedOn w:val="DefaultParagraphFont"/>
    <w:link w:val="BodyText"/>
    <w:rsid w:val="008916E9"/>
    <w:rPr>
      <w:rFonts w:ascii="Calibri" w:eastAsia="Calibri" w:hAnsi="Calibri"/>
      <w:sz w:val="22"/>
      <w:szCs w:val="22"/>
      <w:bdr w:val="none" w:sz="0" w:space="0" w:color="auto"/>
    </w:rPr>
  </w:style>
  <w:style w:type="paragraph" w:styleId="PlainText">
    <w:name w:val="Plain Text"/>
    <w:basedOn w:val="Normal"/>
    <w:link w:val="PlainTextChar"/>
    <w:uiPriority w:val="99"/>
    <w:semiHidden/>
    <w:unhideWhenUsed/>
    <w:rsid w:val="00090973"/>
    <w:pPr>
      <w:spacing w:before="100" w:beforeAutospacing="1" w:after="100" w:afterAutospacing="1"/>
    </w:pPr>
  </w:style>
  <w:style w:type="character" w:customStyle="1" w:styleId="PlainTextChar">
    <w:name w:val="Plain Text Char"/>
    <w:basedOn w:val="DefaultParagraphFont"/>
    <w:link w:val="PlainText"/>
    <w:uiPriority w:val="99"/>
    <w:semiHidden/>
    <w:rsid w:val="00090973"/>
    <w:rPr>
      <w:rFonts w:eastAsia="Times New Roman"/>
      <w:bdr w:val="none" w:sz="0" w:space="0" w:color="auto"/>
    </w:rPr>
  </w:style>
  <w:style w:type="paragraph" w:styleId="Revision">
    <w:name w:val="Revision"/>
    <w:hidden/>
    <w:uiPriority w:val="99"/>
    <w:semiHidden/>
    <w:rsid w:val="00A76A1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865">
      <w:bodyDiv w:val="1"/>
      <w:marLeft w:val="0"/>
      <w:marRight w:val="0"/>
      <w:marTop w:val="0"/>
      <w:marBottom w:val="0"/>
      <w:divBdr>
        <w:top w:val="none" w:sz="0" w:space="0" w:color="auto"/>
        <w:left w:val="none" w:sz="0" w:space="0" w:color="auto"/>
        <w:bottom w:val="none" w:sz="0" w:space="0" w:color="auto"/>
        <w:right w:val="none" w:sz="0" w:space="0" w:color="auto"/>
      </w:divBdr>
    </w:div>
    <w:div w:id="113713209">
      <w:bodyDiv w:val="1"/>
      <w:marLeft w:val="0"/>
      <w:marRight w:val="0"/>
      <w:marTop w:val="0"/>
      <w:marBottom w:val="0"/>
      <w:divBdr>
        <w:top w:val="none" w:sz="0" w:space="0" w:color="auto"/>
        <w:left w:val="none" w:sz="0" w:space="0" w:color="auto"/>
        <w:bottom w:val="none" w:sz="0" w:space="0" w:color="auto"/>
        <w:right w:val="none" w:sz="0" w:space="0" w:color="auto"/>
      </w:divBdr>
    </w:div>
    <w:div w:id="130444251">
      <w:bodyDiv w:val="1"/>
      <w:marLeft w:val="0"/>
      <w:marRight w:val="0"/>
      <w:marTop w:val="0"/>
      <w:marBottom w:val="0"/>
      <w:divBdr>
        <w:top w:val="none" w:sz="0" w:space="0" w:color="auto"/>
        <w:left w:val="none" w:sz="0" w:space="0" w:color="auto"/>
        <w:bottom w:val="none" w:sz="0" w:space="0" w:color="auto"/>
        <w:right w:val="none" w:sz="0" w:space="0" w:color="auto"/>
      </w:divBdr>
    </w:div>
    <w:div w:id="132649007">
      <w:bodyDiv w:val="1"/>
      <w:marLeft w:val="0"/>
      <w:marRight w:val="0"/>
      <w:marTop w:val="0"/>
      <w:marBottom w:val="0"/>
      <w:divBdr>
        <w:top w:val="none" w:sz="0" w:space="0" w:color="auto"/>
        <w:left w:val="none" w:sz="0" w:space="0" w:color="auto"/>
        <w:bottom w:val="none" w:sz="0" w:space="0" w:color="auto"/>
        <w:right w:val="none" w:sz="0" w:space="0" w:color="auto"/>
      </w:divBdr>
    </w:div>
    <w:div w:id="154298223">
      <w:bodyDiv w:val="1"/>
      <w:marLeft w:val="0"/>
      <w:marRight w:val="0"/>
      <w:marTop w:val="0"/>
      <w:marBottom w:val="0"/>
      <w:divBdr>
        <w:top w:val="none" w:sz="0" w:space="0" w:color="auto"/>
        <w:left w:val="none" w:sz="0" w:space="0" w:color="auto"/>
        <w:bottom w:val="none" w:sz="0" w:space="0" w:color="auto"/>
        <w:right w:val="none" w:sz="0" w:space="0" w:color="auto"/>
      </w:divBdr>
    </w:div>
    <w:div w:id="171917631">
      <w:bodyDiv w:val="1"/>
      <w:marLeft w:val="0"/>
      <w:marRight w:val="0"/>
      <w:marTop w:val="0"/>
      <w:marBottom w:val="0"/>
      <w:divBdr>
        <w:top w:val="none" w:sz="0" w:space="0" w:color="auto"/>
        <w:left w:val="none" w:sz="0" w:space="0" w:color="auto"/>
        <w:bottom w:val="none" w:sz="0" w:space="0" w:color="auto"/>
        <w:right w:val="none" w:sz="0" w:space="0" w:color="auto"/>
      </w:divBdr>
    </w:div>
    <w:div w:id="173345292">
      <w:bodyDiv w:val="1"/>
      <w:marLeft w:val="0"/>
      <w:marRight w:val="0"/>
      <w:marTop w:val="0"/>
      <w:marBottom w:val="0"/>
      <w:divBdr>
        <w:top w:val="none" w:sz="0" w:space="0" w:color="auto"/>
        <w:left w:val="none" w:sz="0" w:space="0" w:color="auto"/>
        <w:bottom w:val="none" w:sz="0" w:space="0" w:color="auto"/>
        <w:right w:val="none" w:sz="0" w:space="0" w:color="auto"/>
      </w:divBdr>
    </w:div>
    <w:div w:id="179660686">
      <w:bodyDiv w:val="1"/>
      <w:marLeft w:val="0"/>
      <w:marRight w:val="0"/>
      <w:marTop w:val="0"/>
      <w:marBottom w:val="0"/>
      <w:divBdr>
        <w:top w:val="none" w:sz="0" w:space="0" w:color="auto"/>
        <w:left w:val="none" w:sz="0" w:space="0" w:color="auto"/>
        <w:bottom w:val="none" w:sz="0" w:space="0" w:color="auto"/>
        <w:right w:val="none" w:sz="0" w:space="0" w:color="auto"/>
      </w:divBdr>
    </w:div>
    <w:div w:id="186410312">
      <w:bodyDiv w:val="1"/>
      <w:marLeft w:val="0"/>
      <w:marRight w:val="0"/>
      <w:marTop w:val="0"/>
      <w:marBottom w:val="0"/>
      <w:divBdr>
        <w:top w:val="none" w:sz="0" w:space="0" w:color="auto"/>
        <w:left w:val="none" w:sz="0" w:space="0" w:color="auto"/>
        <w:bottom w:val="none" w:sz="0" w:space="0" w:color="auto"/>
        <w:right w:val="none" w:sz="0" w:space="0" w:color="auto"/>
      </w:divBdr>
      <w:divsChild>
        <w:div w:id="1439980321">
          <w:marLeft w:val="0"/>
          <w:marRight w:val="0"/>
          <w:marTop w:val="0"/>
          <w:marBottom w:val="0"/>
          <w:divBdr>
            <w:top w:val="none" w:sz="0" w:space="0" w:color="auto"/>
            <w:left w:val="none" w:sz="0" w:space="0" w:color="auto"/>
            <w:bottom w:val="none" w:sz="0" w:space="0" w:color="auto"/>
            <w:right w:val="none" w:sz="0" w:space="0" w:color="auto"/>
          </w:divBdr>
        </w:div>
        <w:div w:id="1865971370">
          <w:marLeft w:val="0"/>
          <w:marRight w:val="0"/>
          <w:marTop w:val="0"/>
          <w:marBottom w:val="0"/>
          <w:divBdr>
            <w:top w:val="none" w:sz="0" w:space="0" w:color="auto"/>
            <w:left w:val="none" w:sz="0" w:space="0" w:color="auto"/>
            <w:bottom w:val="none" w:sz="0" w:space="0" w:color="auto"/>
            <w:right w:val="none" w:sz="0" w:space="0" w:color="auto"/>
          </w:divBdr>
          <w:divsChild>
            <w:div w:id="701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4241">
      <w:bodyDiv w:val="1"/>
      <w:marLeft w:val="0"/>
      <w:marRight w:val="0"/>
      <w:marTop w:val="0"/>
      <w:marBottom w:val="0"/>
      <w:divBdr>
        <w:top w:val="none" w:sz="0" w:space="0" w:color="auto"/>
        <w:left w:val="none" w:sz="0" w:space="0" w:color="auto"/>
        <w:bottom w:val="none" w:sz="0" w:space="0" w:color="auto"/>
        <w:right w:val="none" w:sz="0" w:space="0" w:color="auto"/>
      </w:divBdr>
    </w:div>
    <w:div w:id="288585251">
      <w:bodyDiv w:val="1"/>
      <w:marLeft w:val="0"/>
      <w:marRight w:val="0"/>
      <w:marTop w:val="0"/>
      <w:marBottom w:val="0"/>
      <w:divBdr>
        <w:top w:val="none" w:sz="0" w:space="0" w:color="auto"/>
        <w:left w:val="none" w:sz="0" w:space="0" w:color="auto"/>
        <w:bottom w:val="none" w:sz="0" w:space="0" w:color="auto"/>
        <w:right w:val="none" w:sz="0" w:space="0" w:color="auto"/>
      </w:divBdr>
    </w:div>
    <w:div w:id="307907385">
      <w:bodyDiv w:val="1"/>
      <w:marLeft w:val="0"/>
      <w:marRight w:val="0"/>
      <w:marTop w:val="0"/>
      <w:marBottom w:val="0"/>
      <w:divBdr>
        <w:top w:val="none" w:sz="0" w:space="0" w:color="auto"/>
        <w:left w:val="none" w:sz="0" w:space="0" w:color="auto"/>
        <w:bottom w:val="none" w:sz="0" w:space="0" w:color="auto"/>
        <w:right w:val="none" w:sz="0" w:space="0" w:color="auto"/>
      </w:divBdr>
    </w:div>
    <w:div w:id="342898587">
      <w:bodyDiv w:val="1"/>
      <w:marLeft w:val="0"/>
      <w:marRight w:val="0"/>
      <w:marTop w:val="0"/>
      <w:marBottom w:val="0"/>
      <w:divBdr>
        <w:top w:val="none" w:sz="0" w:space="0" w:color="auto"/>
        <w:left w:val="none" w:sz="0" w:space="0" w:color="auto"/>
        <w:bottom w:val="none" w:sz="0" w:space="0" w:color="auto"/>
        <w:right w:val="none" w:sz="0" w:space="0" w:color="auto"/>
      </w:divBdr>
    </w:div>
    <w:div w:id="374548392">
      <w:bodyDiv w:val="1"/>
      <w:marLeft w:val="0"/>
      <w:marRight w:val="0"/>
      <w:marTop w:val="0"/>
      <w:marBottom w:val="0"/>
      <w:divBdr>
        <w:top w:val="none" w:sz="0" w:space="0" w:color="auto"/>
        <w:left w:val="none" w:sz="0" w:space="0" w:color="auto"/>
        <w:bottom w:val="none" w:sz="0" w:space="0" w:color="auto"/>
        <w:right w:val="none" w:sz="0" w:space="0" w:color="auto"/>
      </w:divBdr>
    </w:div>
    <w:div w:id="415714784">
      <w:bodyDiv w:val="1"/>
      <w:marLeft w:val="0"/>
      <w:marRight w:val="0"/>
      <w:marTop w:val="0"/>
      <w:marBottom w:val="0"/>
      <w:divBdr>
        <w:top w:val="none" w:sz="0" w:space="0" w:color="auto"/>
        <w:left w:val="none" w:sz="0" w:space="0" w:color="auto"/>
        <w:bottom w:val="none" w:sz="0" w:space="0" w:color="auto"/>
        <w:right w:val="none" w:sz="0" w:space="0" w:color="auto"/>
      </w:divBdr>
    </w:div>
    <w:div w:id="431782721">
      <w:bodyDiv w:val="1"/>
      <w:marLeft w:val="0"/>
      <w:marRight w:val="0"/>
      <w:marTop w:val="0"/>
      <w:marBottom w:val="0"/>
      <w:divBdr>
        <w:top w:val="none" w:sz="0" w:space="0" w:color="auto"/>
        <w:left w:val="none" w:sz="0" w:space="0" w:color="auto"/>
        <w:bottom w:val="none" w:sz="0" w:space="0" w:color="auto"/>
        <w:right w:val="none" w:sz="0" w:space="0" w:color="auto"/>
      </w:divBdr>
    </w:div>
    <w:div w:id="438188084">
      <w:bodyDiv w:val="1"/>
      <w:marLeft w:val="0"/>
      <w:marRight w:val="0"/>
      <w:marTop w:val="0"/>
      <w:marBottom w:val="0"/>
      <w:divBdr>
        <w:top w:val="none" w:sz="0" w:space="0" w:color="auto"/>
        <w:left w:val="none" w:sz="0" w:space="0" w:color="auto"/>
        <w:bottom w:val="none" w:sz="0" w:space="0" w:color="auto"/>
        <w:right w:val="none" w:sz="0" w:space="0" w:color="auto"/>
      </w:divBdr>
    </w:div>
    <w:div w:id="444234245">
      <w:bodyDiv w:val="1"/>
      <w:marLeft w:val="0"/>
      <w:marRight w:val="0"/>
      <w:marTop w:val="0"/>
      <w:marBottom w:val="0"/>
      <w:divBdr>
        <w:top w:val="none" w:sz="0" w:space="0" w:color="auto"/>
        <w:left w:val="none" w:sz="0" w:space="0" w:color="auto"/>
        <w:bottom w:val="none" w:sz="0" w:space="0" w:color="auto"/>
        <w:right w:val="none" w:sz="0" w:space="0" w:color="auto"/>
      </w:divBdr>
    </w:div>
    <w:div w:id="484473933">
      <w:bodyDiv w:val="1"/>
      <w:marLeft w:val="0"/>
      <w:marRight w:val="0"/>
      <w:marTop w:val="0"/>
      <w:marBottom w:val="0"/>
      <w:divBdr>
        <w:top w:val="none" w:sz="0" w:space="0" w:color="auto"/>
        <w:left w:val="none" w:sz="0" w:space="0" w:color="auto"/>
        <w:bottom w:val="none" w:sz="0" w:space="0" w:color="auto"/>
        <w:right w:val="none" w:sz="0" w:space="0" w:color="auto"/>
      </w:divBdr>
    </w:div>
    <w:div w:id="536281387">
      <w:bodyDiv w:val="1"/>
      <w:marLeft w:val="0"/>
      <w:marRight w:val="0"/>
      <w:marTop w:val="0"/>
      <w:marBottom w:val="0"/>
      <w:divBdr>
        <w:top w:val="none" w:sz="0" w:space="0" w:color="auto"/>
        <w:left w:val="none" w:sz="0" w:space="0" w:color="auto"/>
        <w:bottom w:val="none" w:sz="0" w:space="0" w:color="auto"/>
        <w:right w:val="none" w:sz="0" w:space="0" w:color="auto"/>
      </w:divBdr>
    </w:div>
    <w:div w:id="577328197">
      <w:bodyDiv w:val="1"/>
      <w:marLeft w:val="0"/>
      <w:marRight w:val="0"/>
      <w:marTop w:val="0"/>
      <w:marBottom w:val="0"/>
      <w:divBdr>
        <w:top w:val="none" w:sz="0" w:space="0" w:color="auto"/>
        <w:left w:val="none" w:sz="0" w:space="0" w:color="auto"/>
        <w:bottom w:val="none" w:sz="0" w:space="0" w:color="auto"/>
        <w:right w:val="none" w:sz="0" w:space="0" w:color="auto"/>
      </w:divBdr>
    </w:div>
    <w:div w:id="583495461">
      <w:bodyDiv w:val="1"/>
      <w:marLeft w:val="0"/>
      <w:marRight w:val="0"/>
      <w:marTop w:val="0"/>
      <w:marBottom w:val="0"/>
      <w:divBdr>
        <w:top w:val="none" w:sz="0" w:space="0" w:color="auto"/>
        <w:left w:val="none" w:sz="0" w:space="0" w:color="auto"/>
        <w:bottom w:val="none" w:sz="0" w:space="0" w:color="auto"/>
        <w:right w:val="none" w:sz="0" w:space="0" w:color="auto"/>
      </w:divBdr>
    </w:div>
    <w:div w:id="585891919">
      <w:bodyDiv w:val="1"/>
      <w:marLeft w:val="0"/>
      <w:marRight w:val="0"/>
      <w:marTop w:val="0"/>
      <w:marBottom w:val="0"/>
      <w:divBdr>
        <w:top w:val="none" w:sz="0" w:space="0" w:color="auto"/>
        <w:left w:val="none" w:sz="0" w:space="0" w:color="auto"/>
        <w:bottom w:val="none" w:sz="0" w:space="0" w:color="auto"/>
        <w:right w:val="none" w:sz="0" w:space="0" w:color="auto"/>
      </w:divBdr>
    </w:div>
    <w:div w:id="587352957">
      <w:bodyDiv w:val="1"/>
      <w:marLeft w:val="0"/>
      <w:marRight w:val="0"/>
      <w:marTop w:val="0"/>
      <w:marBottom w:val="0"/>
      <w:divBdr>
        <w:top w:val="none" w:sz="0" w:space="0" w:color="auto"/>
        <w:left w:val="none" w:sz="0" w:space="0" w:color="auto"/>
        <w:bottom w:val="none" w:sz="0" w:space="0" w:color="auto"/>
        <w:right w:val="none" w:sz="0" w:space="0" w:color="auto"/>
      </w:divBdr>
    </w:div>
    <w:div w:id="603851703">
      <w:bodyDiv w:val="1"/>
      <w:marLeft w:val="0"/>
      <w:marRight w:val="0"/>
      <w:marTop w:val="0"/>
      <w:marBottom w:val="0"/>
      <w:divBdr>
        <w:top w:val="none" w:sz="0" w:space="0" w:color="auto"/>
        <w:left w:val="none" w:sz="0" w:space="0" w:color="auto"/>
        <w:bottom w:val="none" w:sz="0" w:space="0" w:color="auto"/>
        <w:right w:val="none" w:sz="0" w:space="0" w:color="auto"/>
      </w:divBdr>
      <w:divsChild>
        <w:div w:id="690031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1962">
              <w:marLeft w:val="0"/>
              <w:marRight w:val="0"/>
              <w:marTop w:val="0"/>
              <w:marBottom w:val="0"/>
              <w:divBdr>
                <w:top w:val="none" w:sz="0" w:space="0" w:color="auto"/>
                <w:left w:val="none" w:sz="0" w:space="0" w:color="auto"/>
                <w:bottom w:val="none" w:sz="0" w:space="0" w:color="auto"/>
                <w:right w:val="none" w:sz="0" w:space="0" w:color="auto"/>
              </w:divBdr>
              <w:divsChild>
                <w:div w:id="976762297">
                  <w:marLeft w:val="0"/>
                  <w:marRight w:val="0"/>
                  <w:marTop w:val="0"/>
                  <w:marBottom w:val="0"/>
                  <w:divBdr>
                    <w:top w:val="none" w:sz="0" w:space="0" w:color="auto"/>
                    <w:left w:val="none" w:sz="0" w:space="0" w:color="auto"/>
                    <w:bottom w:val="none" w:sz="0" w:space="0" w:color="auto"/>
                    <w:right w:val="none" w:sz="0" w:space="0" w:color="auto"/>
                  </w:divBdr>
                </w:div>
                <w:div w:id="411895259">
                  <w:marLeft w:val="0"/>
                  <w:marRight w:val="0"/>
                  <w:marTop w:val="0"/>
                  <w:marBottom w:val="0"/>
                  <w:divBdr>
                    <w:top w:val="none" w:sz="0" w:space="0" w:color="auto"/>
                    <w:left w:val="none" w:sz="0" w:space="0" w:color="auto"/>
                    <w:bottom w:val="none" w:sz="0" w:space="0" w:color="auto"/>
                    <w:right w:val="none" w:sz="0" w:space="0" w:color="auto"/>
                  </w:divBdr>
                </w:div>
                <w:div w:id="507718344">
                  <w:marLeft w:val="0"/>
                  <w:marRight w:val="0"/>
                  <w:marTop w:val="0"/>
                  <w:marBottom w:val="0"/>
                  <w:divBdr>
                    <w:top w:val="none" w:sz="0" w:space="0" w:color="auto"/>
                    <w:left w:val="none" w:sz="0" w:space="0" w:color="auto"/>
                    <w:bottom w:val="none" w:sz="0" w:space="0" w:color="auto"/>
                    <w:right w:val="none" w:sz="0" w:space="0" w:color="auto"/>
                  </w:divBdr>
                </w:div>
                <w:div w:id="1076242695">
                  <w:marLeft w:val="0"/>
                  <w:marRight w:val="0"/>
                  <w:marTop w:val="0"/>
                  <w:marBottom w:val="0"/>
                  <w:divBdr>
                    <w:top w:val="none" w:sz="0" w:space="0" w:color="auto"/>
                    <w:left w:val="none" w:sz="0" w:space="0" w:color="auto"/>
                    <w:bottom w:val="none" w:sz="0" w:space="0" w:color="auto"/>
                    <w:right w:val="none" w:sz="0" w:space="0" w:color="auto"/>
                  </w:divBdr>
                </w:div>
                <w:div w:id="203910185">
                  <w:marLeft w:val="0"/>
                  <w:marRight w:val="0"/>
                  <w:marTop w:val="0"/>
                  <w:marBottom w:val="0"/>
                  <w:divBdr>
                    <w:top w:val="none" w:sz="0" w:space="0" w:color="auto"/>
                    <w:left w:val="none" w:sz="0" w:space="0" w:color="auto"/>
                    <w:bottom w:val="none" w:sz="0" w:space="0" w:color="auto"/>
                    <w:right w:val="none" w:sz="0" w:space="0" w:color="auto"/>
                  </w:divBdr>
                </w:div>
                <w:div w:id="2062170106">
                  <w:marLeft w:val="0"/>
                  <w:marRight w:val="0"/>
                  <w:marTop w:val="0"/>
                  <w:marBottom w:val="0"/>
                  <w:divBdr>
                    <w:top w:val="none" w:sz="0" w:space="0" w:color="auto"/>
                    <w:left w:val="none" w:sz="0" w:space="0" w:color="auto"/>
                    <w:bottom w:val="none" w:sz="0" w:space="0" w:color="auto"/>
                    <w:right w:val="none" w:sz="0" w:space="0" w:color="auto"/>
                  </w:divBdr>
                </w:div>
                <w:div w:id="2448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16064">
      <w:bodyDiv w:val="1"/>
      <w:marLeft w:val="0"/>
      <w:marRight w:val="0"/>
      <w:marTop w:val="0"/>
      <w:marBottom w:val="0"/>
      <w:divBdr>
        <w:top w:val="none" w:sz="0" w:space="0" w:color="auto"/>
        <w:left w:val="none" w:sz="0" w:space="0" w:color="auto"/>
        <w:bottom w:val="none" w:sz="0" w:space="0" w:color="auto"/>
        <w:right w:val="none" w:sz="0" w:space="0" w:color="auto"/>
      </w:divBdr>
    </w:div>
    <w:div w:id="631983887">
      <w:bodyDiv w:val="1"/>
      <w:marLeft w:val="0"/>
      <w:marRight w:val="0"/>
      <w:marTop w:val="0"/>
      <w:marBottom w:val="0"/>
      <w:divBdr>
        <w:top w:val="none" w:sz="0" w:space="0" w:color="auto"/>
        <w:left w:val="none" w:sz="0" w:space="0" w:color="auto"/>
        <w:bottom w:val="none" w:sz="0" w:space="0" w:color="auto"/>
        <w:right w:val="none" w:sz="0" w:space="0" w:color="auto"/>
      </w:divBdr>
    </w:div>
    <w:div w:id="704670462">
      <w:bodyDiv w:val="1"/>
      <w:marLeft w:val="0"/>
      <w:marRight w:val="0"/>
      <w:marTop w:val="0"/>
      <w:marBottom w:val="0"/>
      <w:divBdr>
        <w:top w:val="none" w:sz="0" w:space="0" w:color="auto"/>
        <w:left w:val="none" w:sz="0" w:space="0" w:color="auto"/>
        <w:bottom w:val="none" w:sz="0" w:space="0" w:color="auto"/>
        <w:right w:val="none" w:sz="0" w:space="0" w:color="auto"/>
      </w:divBdr>
    </w:div>
    <w:div w:id="777456360">
      <w:bodyDiv w:val="1"/>
      <w:marLeft w:val="0"/>
      <w:marRight w:val="0"/>
      <w:marTop w:val="0"/>
      <w:marBottom w:val="0"/>
      <w:divBdr>
        <w:top w:val="none" w:sz="0" w:space="0" w:color="auto"/>
        <w:left w:val="none" w:sz="0" w:space="0" w:color="auto"/>
        <w:bottom w:val="none" w:sz="0" w:space="0" w:color="auto"/>
        <w:right w:val="none" w:sz="0" w:space="0" w:color="auto"/>
      </w:divBdr>
    </w:div>
    <w:div w:id="904608974">
      <w:bodyDiv w:val="1"/>
      <w:marLeft w:val="0"/>
      <w:marRight w:val="0"/>
      <w:marTop w:val="0"/>
      <w:marBottom w:val="0"/>
      <w:divBdr>
        <w:top w:val="none" w:sz="0" w:space="0" w:color="auto"/>
        <w:left w:val="none" w:sz="0" w:space="0" w:color="auto"/>
        <w:bottom w:val="none" w:sz="0" w:space="0" w:color="auto"/>
        <w:right w:val="none" w:sz="0" w:space="0" w:color="auto"/>
      </w:divBdr>
      <w:divsChild>
        <w:div w:id="392966057">
          <w:marLeft w:val="0"/>
          <w:marRight w:val="0"/>
          <w:marTop w:val="0"/>
          <w:marBottom w:val="0"/>
          <w:divBdr>
            <w:top w:val="none" w:sz="0" w:space="0" w:color="auto"/>
            <w:left w:val="none" w:sz="0" w:space="0" w:color="auto"/>
            <w:bottom w:val="none" w:sz="0" w:space="0" w:color="auto"/>
            <w:right w:val="none" w:sz="0" w:space="0" w:color="auto"/>
          </w:divBdr>
        </w:div>
        <w:div w:id="1909680904">
          <w:marLeft w:val="0"/>
          <w:marRight w:val="0"/>
          <w:marTop w:val="0"/>
          <w:marBottom w:val="0"/>
          <w:divBdr>
            <w:top w:val="none" w:sz="0" w:space="0" w:color="auto"/>
            <w:left w:val="none" w:sz="0" w:space="0" w:color="auto"/>
            <w:bottom w:val="none" w:sz="0" w:space="0" w:color="auto"/>
            <w:right w:val="none" w:sz="0" w:space="0" w:color="auto"/>
          </w:divBdr>
        </w:div>
      </w:divsChild>
    </w:div>
    <w:div w:id="910971090">
      <w:bodyDiv w:val="1"/>
      <w:marLeft w:val="0"/>
      <w:marRight w:val="0"/>
      <w:marTop w:val="0"/>
      <w:marBottom w:val="0"/>
      <w:divBdr>
        <w:top w:val="none" w:sz="0" w:space="0" w:color="auto"/>
        <w:left w:val="none" w:sz="0" w:space="0" w:color="auto"/>
        <w:bottom w:val="none" w:sz="0" w:space="0" w:color="auto"/>
        <w:right w:val="none" w:sz="0" w:space="0" w:color="auto"/>
      </w:divBdr>
    </w:div>
    <w:div w:id="932862244">
      <w:bodyDiv w:val="1"/>
      <w:marLeft w:val="0"/>
      <w:marRight w:val="0"/>
      <w:marTop w:val="0"/>
      <w:marBottom w:val="0"/>
      <w:divBdr>
        <w:top w:val="none" w:sz="0" w:space="0" w:color="auto"/>
        <w:left w:val="none" w:sz="0" w:space="0" w:color="auto"/>
        <w:bottom w:val="none" w:sz="0" w:space="0" w:color="auto"/>
        <w:right w:val="none" w:sz="0" w:space="0" w:color="auto"/>
      </w:divBdr>
    </w:div>
    <w:div w:id="939727454">
      <w:bodyDiv w:val="1"/>
      <w:marLeft w:val="0"/>
      <w:marRight w:val="0"/>
      <w:marTop w:val="0"/>
      <w:marBottom w:val="0"/>
      <w:divBdr>
        <w:top w:val="none" w:sz="0" w:space="0" w:color="auto"/>
        <w:left w:val="none" w:sz="0" w:space="0" w:color="auto"/>
        <w:bottom w:val="none" w:sz="0" w:space="0" w:color="auto"/>
        <w:right w:val="none" w:sz="0" w:space="0" w:color="auto"/>
      </w:divBdr>
    </w:div>
    <w:div w:id="942540067">
      <w:bodyDiv w:val="1"/>
      <w:marLeft w:val="0"/>
      <w:marRight w:val="0"/>
      <w:marTop w:val="0"/>
      <w:marBottom w:val="0"/>
      <w:divBdr>
        <w:top w:val="none" w:sz="0" w:space="0" w:color="auto"/>
        <w:left w:val="none" w:sz="0" w:space="0" w:color="auto"/>
        <w:bottom w:val="none" w:sz="0" w:space="0" w:color="auto"/>
        <w:right w:val="none" w:sz="0" w:space="0" w:color="auto"/>
      </w:divBdr>
    </w:div>
    <w:div w:id="999237940">
      <w:bodyDiv w:val="1"/>
      <w:marLeft w:val="0"/>
      <w:marRight w:val="0"/>
      <w:marTop w:val="0"/>
      <w:marBottom w:val="0"/>
      <w:divBdr>
        <w:top w:val="none" w:sz="0" w:space="0" w:color="auto"/>
        <w:left w:val="none" w:sz="0" w:space="0" w:color="auto"/>
        <w:bottom w:val="none" w:sz="0" w:space="0" w:color="auto"/>
        <w:right w:val="none" w:sz="0" w:space="0" w:color="auto"/>
      </w:divBdr>
    </w:div>
    <w:div w:id="1005354678">
      <w:bodyDiv w:val="1"/>
      <w:marLeft w:val="0"/>
      <w:marRight w:val="0"/>
      <w:marTop w:val="0"/>
      <w:marBottom w:val="0"/>
      <w:divBdr>
        <w:top w:val="none" w:sz="0" w:space="0" w:color="auto"/>
        <w:left w:val="none" w:sz="0" w:space="0" w:color="auto"/>
        <w:bottom w:val="none" w:sz="0" w:space="0" w:color="auto"/>
        <w:right w:val="none" w:sz="0" w:space="0" w:color="auto"/>
      </w:divBdr>
    </w:div>
    <w:div w:id="1006251572">
      <w:bodyDiv w:val="1"/>
      <w:marLeft w:val="0"/>
      <w:marRight w:val="0"/>
      <w:marTop w:val="0"/>
      <w:marBottom w:val="0"/>
      <w:divBdr>
        <w:top w:val="none" w:sz="0" w:space="0" w:color="auto"/>
        <w:left w:val="none" w:sz="0" w:space="0" w:color="auto"/>
        <w:bottom w:val="none" w:sz="0" w:space="0" w:color="auto"/>
        <w:right w:val="none" w:sz="0" w:space="0" w:color="auto"/>
      </w:divBdr>
    </w:div>
    <w:div w:id="1013606926">
      <w:bodyDiv w:val="1"/>
      <w:marLeft w:val="0"/>
      <w:marRight w:val="0"/>
      <w:marTop w:val="0"/>
      <w:marBottom w:val="0"/>
      <w:divBdr>
        <w:top w:val="none" w:sz="0" w:space="0" w:color="auto"/>
        <w:left w:val="none" w:sz="0" w:space="0" w:color="auto"/>
        <w:bottom w:val="none" w:sz="0" w:space="0" w:color="auto"/>
        <w:right w:val="none" w:sz="0" w:space="0" w:color="auto"/>
      </w:divBdr>
    </w:div>
    <w:div w:id="1016465656">
      <w:bodyDiv w:val="1"/>
      <w:marLeft w:val="0"/>
      <w:marRight w:val="0"/>
      <w:marTop w:val="0"/>
      <w:marBottom w:val="0"/>
      <w:divBdr>
        <w:top w:val="none" w:sz="0" w:space="0" w:color="auto"/>
        <w:left w:val="none" w:sz="0" w:space="0" w:color="auto"/>
        <w:bottom w:val="none" w:sz="0" w:space="0" w:color="auto"/>
        <w:right w:val="none" w:sz="0" w:space="0" w:color="auto"/>
      </w:divBdr>
    </w:div>
    <w:div w:id="1021014302">
      <w:bodyDiv w:val="1"/>
      <w:marLeft w:val="0"/>
      <w:marRight w:val="0"/>
      <w:marTop w:val="0"/>
      <w:marBottom w:val="0"/>
      <w:divBdr>
        <w:top w:val="none" w:sz="0" w:space="0" w:color="auto"/>
        <w:left w:val="none" w:sz="0" w:space="0" w:color="auto"/>
        <w:bottom w:val="none" w:sz="0" w:space="0" w:color="auto"/>
        <w:right w:val="none" w:sz="0" w:space="0" w:color="auto"/>
      </w:divBdr>
    </w:div>
    <w:div w:id="1023556374">
      <w:bodyDiv w:val="1"/>
      <w:marLeft w:val="0"/>
      <w:marRight w:val="0"/>
      <w:marTop w:val="0"/>
      <w:marBottom w:val="0"/>
      <w:divBdr>
        <w:top w:val="none" w:sz="0" w:space="0" w:color="auto"/>
        <w:left w:val="none" w:sz="0" w:space="0" w:color="auto"/>
        <w:bottom w:val="none" w:sz="0" w:space="0" w:color="auto"/>
        <w:right w:val="none" w:sz="0" w:space="0" w:color="auto"/>
      </w:divBdr>
      <w:divsChild>
        <w:div w:id="504249654">
          <w:marLeft w:val="0"/>
          <w:marRight w:val="0"/>
          <w:marTop w:val="0"/>
          <w:marBottom w:val="0"/>
          <w:divBdr>
            <w:top w:val="none" w:sz="0" w:space="0" w:color="auto"/>
            <w:left w:val="none" w:sz="0" w:space="0" w:color="auto"/>
            <w:bottom w:val="none" w:sz="0" w:space="0" w:color="auto"/>
            <w:right w:val="none" w:sz="0" w:space="0" w:color="auto"/>
          </w:divBdr>
        </w:div>
        <w:div w:id="1528324486">
          <w:marLeft w:val="0"/>
          <w:marRight w:val="0"/>
          <w:marTop w:val="0"/>
          <w:marBottom w:val="0"/>
          <w:divBdr>
            <w:top w:val="none" w:sz="0" w:space="0" w:color="auto"/>
            <w:left w:val="none" w:sz="0" w:space="0" w:color="auto"/>
            <w:bottom w:val="none" w:sz="0" w:space="0" w:color="auto"/>
            <w:right w:val="none" w:sz="0" w:space="0" w:color="auto"/>
          </w:divBdr>
        </w:div>
        <w:div w:id="1792286206">
          <w:marLeft w:val="0"/>
          <w:marRight w:val="0"/>
          <w:marTop w:val="0"/>
          <w:marBottom w:val="0"/>
          <w:divBdr>
            <w:top w:val="none" w:sz="0" w:space="0" w:color="auto"/>
            <w:left w:val="none" w:sz="0" w:space="0" w:color="auto"/>
            <w:bottom w:val="none" w:sz="0" w:space="0" w:color="auto"/>
            <w:right w:val="none" w:sz="0" w:space="0" w:color="auto"/>
          </w:divBdr>
        </w:div>
      </w:divsChild>
    </w:div>
    <w:div w:id="1072502391">
      <w:bodyDiv w:val="1"/>
      <w:marLeft w:val="0"/>
      <w:marRight w:val="0"/>
      <w:marTop w:val="0"/>
      <w:marBottom w:val="0"/>
      <w:divBdr>
        <w:top w:val="none" w:sz="0" w:space="0" w:color="auto"/>
        <w:left w:val="none" w:sz="0" w:space="0" w:color="auto"/>
        <w:bottom w:val="none" w:sz="0" w:space="0" w:color="auto"/>
        <w:right w:val="none" w:sz="0" w:space="0" w:color="auto"/>
      </w:divBdr>
    </w:div>
    <w:div w:id="1087117853">
      <w:bodyDiv w:val="1"/>
      <w:marLeft w:val="0"/>
      <w:marRight w:val="0"/>
      <w:marTop w:val="0"/>
      <w:marBottom w:val="0"/>
      <w:divBdr>
        <w:top w:val="none" w:sz="0" w:space="0" w:color="auto"/>
        <w:left w:val="none" w:sz="0" w:space="0" w:color="auto"/>
        <w:bottom w:val="none" w:sz="0" w:space="0" w:color="auto"/>
        <w:right w:val="none" w:sz="0" w:space="0" w:color="auto"/>
      </w:divBdr>
    </w:div>
    <w:div w:id="1131440254">
      <w:bodyDiv w:val="1"/>
      <w:marLeft w:val="0"/>
      <w:marRight w:val="0"/>
      <w:marTop w:val="0"/>
      <w:marBottom w:val="0"/>
      <w:divBdr>
        <w:top w:val="none" w:sz="0" w:space="0" w:color="auto"/>
        <w:left w:val="none" w:sz="0" w:space="0" w:color="auto"/>
        <w:bottom w:val="none" w:sz="0" w:space="0" w:color="auto"/>
        <w:right w:val="none" w:sz="0" w:space="0" w:color="auto"/>
      </w:divBdr>
    </w:div>
    <w:div w:id="1134442175">
      <w:bodyDiv w:val="1"/>
      <w:marLeft w:val="0"/>
      <w:marRight w:val="0"/>
      <w:marTop w:val="0"/>
      <w:marBottom w:val="0"/>
      <w:divBdr>
        <w:top w:val="none" w:sz="0" w:space="0" w:color="auto"/>
        <w:left w:val="none" w:sz="0" w:space="0" w:color="auto"/>
        <w:bottom w:val="none" w:sz="0" w:space="0" w:color="auto"/>
        <w:right w:val="none" w:sz="0" w:space="0" w:color="auto"/>
      </w:divBdr>
    </w:div>
    <w:div w:id="1201550825">
      <w:bodyDiv w:val="1"/>
      <w:marLeft w:val="0"/>
      <w:marRight w:val="0"/>
      <w:marTop w:val="0"/>
      <w:marBottom w:val="0"/>
      <w:divBdr>
        <w:top w:val="none" w:sz="0" w:space="0" w:color="auto"/>
        <w:left w:val="none" w:sz="0" w:space="0" w:color="auto"/>
        <w:bottom w:val="none" w:sz="0" w:space="0" w:color="auto"/>
        <w:right w:val="none" w:sz="0" w:space="0" w:color="auto"/>
      </w:divBdr>
    </w:div>
    <w:div w:id="1206988473">
      <w:bodyDiv w:val="1"/>
      <w:marLeft w:val="0"/>
      <w:marRight w:val="0"/>
      <w:marTop w:val="0"/>
      <w:marBottom w:val="0"/>
      <w:divBdr>
        <w:top w:val="none" w:sz="0" w:space="0" w:color="auto"/>
        <w:left w:val="none" w:sz="0" w:space="0" w:color="auto"/>
        <w:bottom w:val="none" w:sz="0" w:space="0" w:color="auto"/>
        <w:right w:val="none" w:sz="0" w:space="0" w:color="auto"/>
      </w:divBdr>
    </w:div>
    <w:div w:id="1208419593">
      <w:bodyDiv w:val="1"/>
      <w:marLeft w:val="0"/>
      <w:marRight w:val="0"/>
      <w:marTop w:val="0"/>
      <w:marBottom w:val="0"/>
      <w:divBdr>
        <w:top w:val="none" w:sz="0" w:space="0" w:color="auto"/>
        <w:left w:val="none" w:sz="0" w:space="0" w:color="auto"/>
        <w:bottom w:val="none" w:sz="0" w:space="0" w:color="auto"/>
        <w:right w:val="none" w:sz="0" w:space="0" w:color="auto"/>
      </w:divBdr>
    </w:div>
    <w:div w:id="1241646261">
      <w:bodyDiv w:val="1"/>
      <w:marLeft w:val="0"/>
      <w:marRight w:val="0"/>
      <w:marTop w:val="0"/>
      <w:marBottom w:val="0"/>
      <w:divBdr>
        <w:top w:val="none" w:sz="0" w:space="0" w:color="auto"/>
        <w:left w:val="none" w:sz="0" w:space="0" w:color="auto"/>
        <w:bottom w:val="none" w:sz="0" w:space="0" w:color="auto"/>
        <w:right w:val="none" w:sz="0" w:space="0" w:color="auto"/>
      </w:divBdr>
    </w:div>
    <w:div w:id="1287468259">
      <w:bodyDiv w:val="1"/>
      <w:marLeft w:val="0"/>
      <w:marRight w:val="0"/>
      <w:marTop w:val="0"/>
      <w:marBottom w:val="0"/>
      <w:divBdr>
        <w:top w:val="none" w:sz="0" w:space="0" w:color="auto"/>
        <w:left w:val="none" w:sz="0" w:space="0" w:color="auto"/>
        <w:bottom w:val="none" w:sz="0" w:space="0" w:color="auto"/>
        <w:right w:val="none" w:sz="0" w:space="0" w:color="auto"/>
      </w:divBdr>
    </w:div>
    <w:div w:id="1294676038">
      <w:bodyDiv w:val="1"/>
      <w:marLeft w:val="0"/>
      <w:marRight w:val="0"/>
      <w:marTop w:val="0"/>
      <w:marBottom w:val="0"/>
      <w:divBdr>
        <w:top w:val="none" w:sz="0" w:space="0" w:color="auto"/>
        <w:left w:val="none" w:sz="0" w:space="0" w:color="auto"/>
        <w:bottom w:val="none" w:sz="0" w:space="0" w:color="auto"/>
        <w:right w:val="none" w:sz="0" w:space="0" w:color="auto"/>
      </w:divBdr>
    </w:div>
    <w:div w:id="1303194565">
      <w:bodyDiv w:val="1"/>
      <w:marLeft w:val="0"/>
      <w:marRight w:val="0"/>
      <w:marTop w:val="0"/>
      <w:marBottom w:val="0"/>
      <w:divBdr>
        <w:top w:val="none" w:sz="0" w:space="0" w:color="auto"/>
        <w:left w:val="none" w:sz="0" w:space="0" w:color="auto"/>
        <w:bottom w:val="none" w:sz="0" w:space="0" w:color="auto"/>
        <w:right w:val="none" w:sz="0" w:space="0" w:color="auto"/>
      </w:divBdr>
    </w:div>
    <w:div w:id="1311062196">
      <w:bodyDiv w:val="1"/>
      <w:marLeft w:val="0"/>
      <w:marRight w:val="0"/>
      <w:marTop w:val="0"/>
      <w:marBottom w:val="0"/>
      <w:divBdr>
        <w:top w:val="none" w:sz="0" w:space="0" w:color="auto"/>
        <w:left w:val="none" w:sz="0" w:space="0" w:color="auto"/>
        <w:bottom w:val="none" w:sz="0" w:space="0" w:color="auto"/>
        <w:right w:val="none" w:sz="0" w:space="0" w:color="auto"/>
      </w:divBdr>
    </w:div>
    <w:div w:id="1323657110">
      <w:bodyDiv w:val="1"/>
      <w:marLeft w:val="0"/>
      <w:marRight w:val="0"/>
      <w:marTop w:val="0"/>
      <w:marBottom w:val="0"/>
      <w:divBdr>
        <w:top w:val="none" w:sz="0" w:space="0" w:color="auto"/>
        <w:left w:val="none" w:sz="0" w:space="0" w:color="auto"/>
        <w:bottom w:val="none" w:sz="0" w:space="0" w:color="auto"/>
        <w:right w:val="none" w:sz="0" w:space="0" w:color="auto"/>
      </w:divBdr>
    </w:div>
    <w:div w:id="1393889216">
      <w:bodyDiv w:val="1"/>
      <w:marLeft w:val="0"/>
      <w:marRight w:val="0"/>
      <w:marTop w:val="0"/>
      <w:marBottom w:val="0"/>
      <w:divBdr>
        <w:top w:val="none" w:sz="0" w:space="0" w:color="auto"/>
        <w:left w:val="none" w:sz="0" w:space="0" w:color="auto"/>
        <w:bottom w:val="none" w:sz="0" w:space="0" w:color="auto"/>
        <w:right w:val="none" w:sz="0" w:space="0" w:color="auto"/>
      </w:divBdr>
    </w:div>
    <w:div w:id="1418163632">
      <w:bodyDiv w:val="1"/>
      <w:marLeft w:val="0"/>
      <w:marRight w:val="0"/>
      <w:marTop w:val="0"/>
      <w:marBottom w:val="0"/>
      <w:divBdr>
        <w:top w:val="none" w:sz="0" w:space="0" w:color="auto"/>
        <w:left w:val="none" w:sz="0" w:space="0" w:color="auto"/>
        <w:bottom w:val="none" w:sz="0" w:space="0" w:color="auto"/>
        <w:right w:val="none" w:sz="0" w:space="0" w:color="auto"/>
      </w:divBdr>
    </w:div>
    <w:div w:id="1490050176">
      <w:bodyDiv w:val="1"/>
      <w:marLeft w:val="0"/>
      <w:marRight w:val="0"/>
      <w:marTop w:val="0"/>
      <w:marBottom w:val="0"/>
      <w:divBdr>
        <w:top w:val="none" w:sz="0" w:space="0" w:color="auto"/>
        <w:left w:val="none" w:sz="0" w:space="0" w:color="auto"/>
        <w:bottom w:val="none" w:sz="0" w:space="0" w:color="auto"/>
        <w:right w:val="none" w:sz="0" w:space="0" w:color="auto"/>
      </w:divBdr>
    </w:div>
    <w:div w:id="1528521975">
      <w:bodyDiv w:val="1"/>
      <w:marLeft w:val="0"/>
      <w:marRight w:val="0"/>
      <w:marTop w:val="0"/>
      <w:marBottom w:val="0"/>
      <w:divBdr>
        <w:top w:val="none" w:sz="0" w:space="0" w:color="auto"/>
        <w:left w:val="none" w:sz="0" w:space="0" w:color="auto"/>
        <w:bottom w:val="none" w:sz="0" w:space="0" w:color="auto"/>
        <w:right w:val="none" w:sz="0" w:space="0" w:color="auto"/>
      </w:divBdr>
    </w:div>
    <w:div w:id="1531916095">
      <w:bodyDiv w:val="1"/>
      <w:marLeft w:val="0"/>
      <w:marRight w:val="0"/>
      <w:marTop w:val="0"/>
      <w:marBottom w:val="0"/>
      <w:divBdr>
        <w:top w:val="none" w:sz="0" w:space="0" w:color="auto"/>
        <w:left w:val="none" w:sz="0" w:space="0" w:color="auto"/>
        <w:bottom w:val="none" w:sz="0" w:space="0" w:color="auto"/>
        <w:right w:val="none" w:sz="0" w:space="0" w:color="auto"/>
      </w:divBdr>
    </w:div>
    <w:div w:id="1539664227">
      <w:bodyDiv w:val="1"/>
      <w:marLeft w:val="0"/>
      <w:marRight w:val="0"/>
      <w:marTop w:val="0"/>
      <w:marBottom w:val="0"/>
      <w:divBdr>
        <w:top w:val="none" w:sz="0" w:space="0" w:color="auto"/>
        <w:left w:val="none" w:sz="0" w:space="0" w:color="auto"/>
        <w:bottom w:val="none" w:sz="0" w:space="0" w:color="auto"/>
        <w:right w:val="none" w:sz="0" w:space="0" w:color="auto"/>
      </w:divBdr>
    </w:div>
    <w:div w:id="1578982151">
      <w:bodyDiv w:val="1"/>
      <w:marLeft w:val="0"/>
      <w:marRight w:val="0"/>
      <w:marTop w:val="0"/>
      <w:marBottom w:val="0"/>
      <w:divBdr>
        <w:top w:val="none" w:sz="0" w:space="0" w:color="auto"/>
        <w:left w:val="none" w:sz="0" w:space="0" w:color="auto"/>
        <w:bottom w:val="none" w:sz="0" w:space="0" w:color="auto"/>
        <w:right w:val="none" w:sz="0" w:space="0" w:color="auto"/>
      </w:divBdr>
    </w:div>
    <w:div w:id="1581059702">
      <w:bodyDiv w:val="1"/>
      <w:marLeft w:val="0"/>
      <w:marRight w:val="0"/>
      <w:marTop w:val="0"/>
      <w:marBottom w:val="0"/>
      <w:divBdr>
        <w:top w:val="none" w:sz="0" w:space="0" w:color="auto"/>
        <w:left w:val="none" w:sz="0" w:space="0" w:color="auto"/>
        <w:bottom w:val="none" w:sz="0" w:space="0" w:color="auto"/>
        <w:right w:val="none" w:sz="0" w:space="0" w:color="auto"/>
      </w:divBdr>
    </w:div>
    <w:div w:id="1604263018">
      <w:bodyDiv w:val="1"/>
      <w:marLeft w:val="0"/>
      <w:marRight w:val="0"/>
      <w:marTop w:val="0"/>
      <w:marBottom w:val="0"/>
      <w:divBdr>
        <w:top w:val="none" w:sz="0" w:space="0" w:color="auto"/>
        <w:left w:val="none" w:sz="0" w:space="0" w:color="auto"/>
        <w:bottom w:val="none" w:sz="0" w:space="0" w:color="auto"/>
        <w:right w:val="none" w:sz="0" w:space="0" w:color="auto"/>
      </w:divBdr>
    </w:div>
    <w:div w:id="1604680178">
      <w:bodyDiv w:val="1"/>
      <w:marLeft w:val="0"/>
      <w:marRight w:val="0"/>
      <w:marTop w:val="0"/>
      <w:marBottom w:val="0"/>
      <w:divBdr>
        <w:top w:val="none" w:sz="0" w:space="0" w:color="auto"/>
        <w:left w:val="none" w:sz="0" w:space="0" w:color="auto"/>
        <w:bottom w:val="none" w:sz="0" w:space="0" w:color="auto"/>
        <w:right w:val="none" w:sz="0" w:space="0" w:color="auto"/>
      </w:divBdr>
    </w:div>
    <w:div w:id="1633369141">
      <w:bodyDiv w:val="1"/>
      <w:marLeft w:val="0"/>
      <w:marRight w:val="0"/>
      <w:marTop w:val="0"/>
      <w:marBottom w:val="0"/>
      <w:divBdr>
        <w:top w:val="none" w:sz="0" w:space="0" w:color="auto"/>
        <w:left w:val="none" w:sz="0" w:space="0" w:color="auto"/>
        <w:bottom w:val="none" w:sz="0" w:space="0" w:color="auto"/>
        <w:right w:val="none" w:sz="0" w:space="0" w:color="auto"/>
      </w:divBdr>
    </w:div>
    <w:div w:id="1644626631">
      <w:bodyDiv w:val="1"/>
      <w:marLeft w:val="0"/>
      <w:marRight w:val="0"/>
      <w:marTop w:val="0"/>
      <w:marBottom w:val="0"/>
      <w:divBdr>
        <w:top w:val="none" w:sz="0" w:space="0" w:color="auto"/>
        <w:left w:val="none" w:sz="0" w:space="0" w:color="auto"/>
        <w:bottom w:val="none" w:sz="0" w:space="0" w:color="auto"/>
        <w:right w:val="none" w:sz="0" w:space="0" w:color="auto"/>
      </w:divBdr>
    </w:div>
    <w:div w:id="1651207419">
      <w:bodyDiv w:val="1"/>
      <w:marLeft w:val="0"/>
      <w:marRight w:val="0"/>
      <w:marTop w:val="0"/>
      <w:marBottom w:val="0"/>
      <w:divBdr>
        <w:top w:val="none" w:sz="0" w:space="0" w:color="auto"/>
        <w:left w:val="none" w:sz="0" w:space="0" w:color="auto"/>
        <w:bottom w:val="none" w:sz="0" w:space="0" w:color="auto"/>
        <w:right w:val="none" w:sz="0" w:space="0" w:color="auto"/>
      </w:divBdr>
    </w:div>
    <w:div w:id="1664167253">
      <w:bodyDiv w:val="1"/>
      <w:marLeft w:val="0"/>
      <w:marRight w:val="0"/>
      <w:marTop w:val="0"/>
      <w:marBottom w:val="0"/>
      <w:divBdr>
        <w:top w:val="none" w:sz="0" w:space="0" w:color="auto"/>
        <w:left w:val="none" w:sz="0" w:space="0" w:color="auto"/>
        <w:bottom w:val="none" w:sz="0" w:space="0" w:color="auto"/>
        <w:right w:val="none" w:sz="0" w:space="0" w:color="auto"/>
      </w:divBdr>
    </w:div>
    <w:div w:id="1680697625">
      <w:bodyDiv w:val="1"/>
      <w:marLeft w:val="0"/>
      <w:marRight w:val="0"/>
      <w:marTop w:val="0"/>
      <w:marBottom w:val="0"/>
      <w:divBdr>
        <w:top w:val="none" w:sz="0" w:space="0" w:color="auto"/>
        <w:left w:val="none" w:sz="0" w:space="0" w:color="auto"/>
        <w:bottom w:val="none" w:sz="0" w:space="0" w:color="auto"/>
        <w:right w:val="none" w:sz="0" w:space="0" w:color="auto"/>
      </w:divBdr>
    </w:div>
    <w:div w:id="1742290340">
      <w:bodyDiv w:val="1"/>
      <w:marLeft w:val="0"/>
      <w:marRight w:val="0"/>
      <w:marTop w:val="0"/>
      <w:marBottom w:val="0"/>
      <w:divBdr>
        <w:top w:val="none" w:sz="0" w:space="0" w:color="auto"/>
        <w:left w:val="none" w:sz="0" w:space="0" w:color="auto"/>
        <w:bottom w:val="none" w:sz="0" w:space="0" w:color="auto"/>
        <w:right w:val="none" w:sz="0" w:space="0" w:color="auto"/>
      </w:divBdr>
    </w:div>
    <w:div w:id="1756122099">
      <w:bodyDiv w:val="1"/>
      <w:marLeft w:val="0"/>
      <w:marRight w:val="0"/>
      <w:marTop w:val="0"/>
      <w:marBottom w:val="0"/>
      <w:divBdr>
        <w:top w:val="none" w:sz="0" w:space="0" w:color="auto"/>
        <w:left w:val="none" w:sz="0" w:space="0" w:color="auto"/>
        <w:bottom w:val="none" w:sz="0" w:space="0" w:color="auto"/>
        <w:right w:val="none" w:sz="0" w:space="0" w:color="auto"/>
      </w:divBdr>
      <w:divsChild>
        <w:div w:id="75130049">
          <w:marLeft w:val="0"/>
          <w:marRight w:val="0"/>
          <w:marTop w:val="0"/>
          <w:marBottom w:val="0"/>
          <w:divBdr>
            <w:top w:val="none" w:sz="0" w:space="0" w:color="auto"/>
            <w:left w:val="none" w:sz="0" w:space="0" w:color="auto"/>
            <w:bottom w:val="none" w:sz="0" w:space="0" w:color="auto"/>
            <w:right w:val="none" w:sz="0" w:space="0" w:color="auto"/>
          </w:divBdr>
          <w:divsChild>
            <w:div w:id="152531386">
              <w:marLeft w:val="0"/>
              <w:marRight w:val="0"/>
              <w:marTop w:val="0"/>
              <w:marBottom w:val="0"/>
              <w:divBdr>
                <w:top w:val="none" w:sz="0" w:space="0" w:color="auto"/>
                <w:left w:val="none" w:sz="0" w:space="0" w:color="auto"/>
                <w:bottom w:val="none" w:sz="0" w:space="0" w:color="auto"/>
                <w:right w:val="none" w:sz="0" w:space="0" w:color="auto"/>
              </w:divBdr>
            </w:div>
          </w:divsChild>
        </w:div>
        <w:div w:id="1841043713">
          <w:marLeft w:val="0"/>
          <w:marRight w:val="0"/>
          <w:marTop w:val="0"/>
          <w:marBottom w:val="0"/>
          <w:divBdr>
            <w:top w:val="none" w:sz="0" w:space="0" w:color="auto"/>
            <w:left w:val="none" w:sz="0" w:space="0" w:color="auto"/>
            <w:bottom w:val="none" w:sz="0" w:space="0" w:color="auto"/>
            <w:right w:val="none" w:sz="0" w:space="0" w:color="auto"/>
          </w:divBdr>
          <w:divsChild>
            <w:div w:id="1649939997">
              <w:marLeft w:val="0"/>
              <w:marRight w:val="0"/>
              <w:marTop w:val="0"/>
              <w:marBottom w:val="0"/>
              <w:divBdr>
                <w:top w:val="none" w:sz="0" w:space="0" w:color="auto"/>
                <w:left w:val="none" w:sz="0" w:space="0" w:color="auto"/>
                <w:bottom w:val="none" w:sz="0" w:space="0" w:color="auto"/>
                <w:right w:val="none" w:sz="0" w:space="0" w:color="auto"/>
              </w:divBdr>
            </w:div>
          </w:divsChild>
        </w:div>
        <w:div w:id="1885940678">
          <w:marLeft w:val="0"/>
          <w:marRight w:val="0"/>
          <w:marTop w:val="0"/>
          <w:marBottom w:val="0"/>
          <w:divBdr>
            <w:top w:val="none" w:sz="0" w:space="0" w:color="auto"/>
            <w:left w:val="none" w:sz="0" w:space="0" w:color="auto"/>
            <w:bottom w:val="none" w:sz="0" w:space="0" w:color="auto"/>
            <w:right w:val="none" w:sz="0" w:space="0" w:color="auto"/>
          </w:divBdr>
          <w:divsChild>
            <w:div w:id="11410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3512">
      <w:bodyDiv w:val="1"/>
      <w:marLeft w:val="0"/>
      <w:marRight w:val="0"/>
      <w:marTop w:val="0"/>
      <w:marBottom w:val="0"/>
      <w:divBdr>
        <w:top w:val="none" w:sz="0" w:space="0" w:color="auto"/>
        <w:left w:val="none" w:sz="0" w:space="0" w:color="auto"/>
        <w:bottom w:val="none" w:sz="0" w:space="0" w:color="auto"/>
        <w:right w:val="none" w:sz="0" w:space="0" w:color="auto"/>
      </w:divBdr>
    </w:div>
    <w:div w:id="1782072689">
      <w:bodyDiv w:val="1"/>
      <w:marLeft w:val="0"/>
      <w:marRight w:val="0"/>
      <w:marTop w:val="0"/>
      <w:marBottom w:val="0"/>
      <w:divBdr>
        <w:top w:val="none" w:sz="0" w:space="0" w:color="auto"/>
        <w:left w:val="none" w:sz="0" w:space="0" w:color="auto"/>
        <w:bottom w:val="none" w:sz="0" w:space="0" w:color="auto"/>
        <w:right w:val="none" w:sz="0" w:space="0" w:color="auto"/>
      </w:divBdr>
    </w:div>
    <w:div w:id="1788543383">
      <w:bodyDiv w:val="1"/>
      <w:marLeft w:val="0"/>
      <w:marRight w:val="0"/>
      <w:marTop w:val="0"/>
      <w:marBottom w:val="0"/>
      <w:divBdr>
        <w:top w:val="none" w:sz="0" w:space="0" w:color="auto"/>
        <w:left w:val="none" w:sz="0" w:space="0" w:color="auto"/>
        <w:bottom w:val="none" w:sz="0" w:space="0" w:color="auto"/>
        <w:right w:val="none" w:sz="0" w:space="0" w:color="auto"/>
      </w:divBdr>
    </w:div>
    <w:div w:id="1805780100">
      <w:bodyDiv w:val="1"/>
      <w:marLeft w:val="0"/>
      <w:marRight w:val="0"/>
      <w:marTop w:val="0"/>
      <w:marBottom w:val="0"/>
      <w:divBdr>
        <w:top w:val="none" w:sz="0" w:space="0" w:color="auto"/>
        <w:left w:val="none" w:sz="0" w:space="0" w:color="auto"/>
        <w:bottom w:val="none" w:sz="0" w:space="0" w:color="auto"/>
        <w:right w:val="none" w:sz="0" w:space="0" w:color="auto"/>
      </w:divBdr>
    </w:div>
    <w:div w:id="1905213979">
      <w:bodyDiv w:val="1"/>
      <w:marLeft w:val="0"/>
      <w:marRight w:val="0"/>
      <w:marTop w:val="0"/>
      <w:marBottom w:val="0"/>
      <w:divBdr>
        <w:top w:val="none" w:sz="0" w:space="0" w:color="auto"/>
        <w:left w:val="none" w:sz="0" w:space="0" w:color="auto"/>
        <w:bottom w:val="none" w:sz="0" w:space="0" w:color="auto"/>
        <w:right w:val="none" w:sz="0" w:space="0" w:color="auto"/>
      </w:divBdr>
      <w:divsChild>
        <w:div w:id="714815862">
          <w:marLeft w:val="0"/>
          <w:marRight w:val="0"/>
          <w:marTop w:val="0"/>
          <w:marBottom w:val="0"/>
          <w:divBdr>
            <w:top w:val="none" w:sz="0" w:space="0" w:color="auto"/>
            <w:left w:val="none" w:sz="0" w:space="0" w:color="auto"/>
            <w:bottom w:val="none" w:sz="0" w:space="0" w:color="auto"/>
            <w:right w:val="none" w:sz="0" w:space="0" w:color="auto"/>
          </w:divBdr>
        </w:div>
      </w:divsChild>
    </w:div>
    <w:div w:id="1908415791">
      <w:bodyDiv w:val="1"/>
      <w:marLeft w:val="0"/>
      <w:marRight w:val="0"/>
      <w:marTop w:val="0"/>
      <w:marBottom w:val="0"/>
      <w:divBdr>
        <w:top w:val="none" w:sz="0" w:space="0" w:color="auto"/>
        <w:left w:val="none" w:sz="0" w:space="0" w:color="auto"/>
        <w:bottom w:val="none" w:sz="0" w:space="0" w:color="auto"/>
        <w:right w:val="none" w:sz="0" w:space="0" w:color="auto"/>
      </w:divBdr>
    </w:div>
    <w:div w:id="1919560302">
      <w:bodyDiv w:val="1"/>
      <w:marLeft w:val="0"/>
      <w:marRight w:val="0"/>
      <w:marTop w:val="0"/>
      <w:marBottom w:val="0"/>
      <w:divBdr>
        <w:top w:val="none" w:sz="0" w:space="0" w:color="auto"/>
        <w:left w:val="none" w:sz="0" w:space="0" w:color="auto"/>
        <w:bottom w:val="none" w:sz="0" w:space="0" w:color="auto"/>
        <w:right w:val="none" w:sz="0" w:space="0" w:color="auto"/>
      </w:divBdr>
    </w:div>
    <w:div w:id="1920865186">
      <w:bodyDiv w:val="1"/>
      <w:marLeft w:val="0"/>
      <w:marRight w:val="0"/>
      <w:marTop w:val="0"/>
      <w:marBottom w:val="0"/>
      <w:divBdr>
        <w:top w:val="none" w:sz="0" w:space="0" w:color="auto"/>
        <w:left w:val="none" w:sz="0" w:space="0" w:color="auto"/>
        <w:bottom w:val="none" w:sz="0" w:space="0" w:color="auto"/>
        <w:right w:val="none" w:sz="0" w:space="0" w:color="auto"/>
      </w:divBdr>
      <w:divsChild>
        <w:div w:id="1411344787">
          <w:marLeft w:val="0"/>
          <w:marRight w:val="0"/>
          <w:marTop w:val="0"/>
          <w:marBottom w:val="0"/>
          <w:divBdr>
            <w:top w:val="none" w:sz="0" w:space="0" w:color="auto"/>
            <w:left w:val="none" w:sz="0" w:space="0" w:color="auto"/>
            <w:bottom w:val="none" w:sz="0" w:space="0" w:color="auto"/>
            <w:right w:val="none" w:sz="0" w:space="0" w:color="auto"/>
          </w:divBdr>
        </w:div>
        <w:div w:id="1184367946">
          <w:marLeft w:val="0"/>
          <w:marRight w:val="0"/>
          <w:marTop w:val="0"/>
          <w:marBottom w:val="0"/>
          <w:divBdr>
            <w:top w:val="none" w:sz="0" w:space="0" w:color="auto"/>
            <w:left w:val="none" w:sz="0" w:space="0" w:color="auto"/>
            <w:bottom w:val="none" w:sz="0" w:space="0" w:color="auto"/>
            <w:right w:val="none" w:sz="0" w:space="0" w:color="auto"/>
          </w:divBdr>
        </w:div>
      </w:divsChild>
    </w:div>
    <w:div w:id="1923023049">
      <w:bodyDiv w:val="1"/>
      <w:marLeft w:val="0"/>
      <w:marRight w:val="0"/>
      <w:marTop w:val="0"/>
      <w:marBottom w:val="0"/>
      <w:divBdr>
        <w:top w:val="none" w:sz="0" w:space="0" w:color="auto"/>
        <w:left w:val="none" w:sz="0" w:space="0" w:color="auto"/>
        <w:bottom w:val="none" w:sz="0" w:space="0" w:color="auto"/>
        <w:right w:val="none" w:sz="0" w:space="0" w:color="auto"/>
      </w:divBdr>
    </w:div>
    <w:div w:id="1956212625">
      <w:bodyDiv w:val="1"/>
      <w:marLeft w:val="0"/>
      <w:marRight w:val="0"/>
      <w:marTop w:val="0"/>
      <w:marBottom w:val="0"/>
      <w:divBdr>
        <w:top w:val="none" w:sz="0" w:space="0" w:color="auto"/>
        <w:left w:val="none" w:sz="0" w:space="0" w:color="auto"/>
        <w:bottom w:val="none" w:sz="0" w:space="0" w:color="auto"/>
        <w:right w:val="none" w:sz="0" w:space="0" w:color="auto"/>
      </w:divBdr>
    </w:div>
    <w:div w:id="1967657137">
      <w:bodyDiv w:val="1"/>
      <w:marLeft w:val="0"/>
      <w:marRight w:val="0"/>
      <w:marTop w:val="0"/>
      <w:marBottom w:val="0"/>
      <w:divBdr>
        <w:top w:val="none" w:sz="0" w:space="0" w:color="auto"/>
        <w:left w:val="none" w:sz="0" w:space="0" w:color="auto"/>
        <w:bottom w:val="none" w:sz="0" w:space="0" w:color="auto"/>
        <w:right w:val="none" w:sz="0" w:space="0" w:color="auto"/>
      </w:divBdr>
    </w:div>
    <w:div w:id="2046100725">
      <w:bodyDiv w:val="1"/>
      <w:marLeft w:val="0"/>
      <w:marRight w:val="0"/>
      <w:marTop w:val="0"/>
      <w:marBottom w:val="0"/>
      <w:divBdr>
        <w:top w:val="none" w:sz="0" w:space="0" w:color="auto"/>
        <w:left w:val="none" w:sz="0" w:space="0" w:color="auto"/>
        <w:bottom w:val="none" w:sz="0" w:space="0" w:color="auto"/>
        <w:right w:val="none" w:sz="0" w:space="0" w:color="auto"/>
      </w:divBdr>
    </w:div>
    <w:div w:id="2049991066">
      <w:bodyDiv w:val="1"/>
      <w:marLeft w:val="0"/>
      <w:marRight w:val="0"/>
      <w:marTop w:val="0"/>
      <w:marBottom w:val="0"/>
      <w:divBdr>
        <w:top w:val="none" w:sz="0" w:space="0" w:color="auto"/>
        <w:left w:val="none" w:sz="0" w:space="0" w:color="auto"/>
        <w:bottom w:val="none" w:sz="0" w:space="0" w:color="auto"/>
        <w:right w:val="none" w:sz="0" w:space="0" w:color="auto"/>
      </w:divBdr>
      <w:divsChild>
        <w:div w:id="1977485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00400">
              <w:marLeft w:val="0"/>
              <w:marRight w:val="0"/>
              <w:marTop w:val="0"/>
              <w:marBottom w:val="0"/>
              <w:divBdr>
                <w:top w:val="none" w:sz="0" w:space="0" w:color="auto"/>
                <w:left w:val="none" w:sz="0" w:space="0" w:color="auto"/>
                <w:bottom w:val="none" w:sz="0" w:space="0" w:color="auto"/>
                <w:right w:val="none" w:sz="0" w:space="0" w:color="auto"/>
              </w:divBdr>
              <w:divsChild>
                <w:div w:id="1520700222">
                  <w:marLeft w:val="0"/>
                  <w:marRight w:val="0"/>
                  <w:marTop w:val="0"/>
                  <w:marBottom w:val="0"/>
                  <w:divBdr>
                    <w:top w:val="none" w:sz="0" w:space="0" w:color="auto"/>
                    <w:left w:val="none" w:sz="0" w:space="0" w:color="auto"/>
                    <w:bottom w:val="none" w:sz="0" w:space="0" w:color="auto"/>
                    <w:right w:val="none" w:sz="0" w:space="0" w:color="auto"/>
                  </w:divBdr>
                  <w:divsChild>
                    <w:div w:id="12147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028892">
      <w:bodyDiv w:val="1"/>
      <w:marLeft w:val="0"/>
      <w:marRight w:val="0"/>
      <w:marTop w:val="0"/>
      <w:marBottom w:val="0"/>
      <w:divBdr>
        <w:top w:val="none" w:sz="0" w:space="0" w:color="auto"/>
        <w:left w:val="none" w:sz="0" w:space="0" w:color="auto"/>
        <w:bottom w:val="none" w:sz="0" w:space="0" w:color="auto"/>
        <w:right w:val="none" w:sz="0" w:space="0" w:color="auto"/>
      </w:divBdr>
    </w:div>
    <w:div w:id="2084646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12C481-3B75-4DE3-B68B-27B7123D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Schuling, Mark [OCA]</dc:creator>
  <cp:keywords/>
  <dc:description/>
  <cp:lastModifiedBy>Karen Stachowski</cp:lastModifiedBy>
  <cp:revision>4</cp:revision>
  <cp:lastPrinted>2022-06-07T21:20:00Z</cp:lastPrinted>
  <dcterms:created xsi:type="dcterms:W3CDTF">2022-06-24T13:34:00Z</dcterms:created>
  <dcterms:modified xsi:type="dcterms:W3CDTF">2022-06-30T13:57:00Z</dcterms:modified>
</cp:coreProperties>
</file>